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20E26" w14:textId="5EAFF165" w:rsidR="00B27E3D" w:rsidRPr="00CE60A7" w:rsidRDefault="00B27E3D">
      <w:pPr>
        <w:rPr>
          <w:b/>
          <w:color w:val="0070C0"/>
          <w:sz w:val="28"/>
          <w:szCs w:val="28"/>
        </w:rPr>
      </w:pPr>
      <w:r w:rsidRPr="003470A4">
        <w:rPr>
          <w:noProof/>
          <w:color w:val="2D839B"/>
        </w:rPr>
        <mc:AlternateContent>
          <mc:Choice Requires="wps">
            <w:drawing>
              <wp:anchor distT="45720" distB="45720" distL="114300" distR="114300" simplePos="0" relativeHeight="251659264" behindDoc="0" locked="0" layoutInCell="1" allowOverlap="1" wp14:anchorId="02A85E68" wp14:editId="450AECEE">
                <wp:simplePos x="0" y="0"/>
                <wp:positionH relativeFrom="margin">
                  <wp:posOffset>4658360</wp:posOffset>
                </wp:positionH>
                <wp:positionV relativeFrom="paragraph">
                  <wp:posOffset>635</wp:posOffset>
                </wp:positionV>
                <wp:extent cx="1617345" cy="1013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013460"/>
                        </a:xfrm>
                        <a:prstGeom prst="rect">
                          <a:avLst/>
                        </a:prstGeom>
                        <a:noFill/>
                        <a:ln w="9525">
                          <a:noFill/>
                          <a:miter lim="800000"/>
                          <a:headEnd/>
                          <a:tailEnd/>
                        </a:ln>
                      </wps:spPr>
                      <wps:txbx>
                        <w:txbxContent>
                          <w:p w14:paraId="0172B679" w14:textId="6448BFC4" w:rsidR="00E85AA0" w:rsidRDefault="00E85AA0">
                            <w:r>
                              <w:rPr>
                                <w:noProof/>
                              </w:rPr>
                              <w:drawing>
                                <wp:inline distT="0" distB="0" distL="0" distR="0" wp14:anchorId="55F1C03B" wp14:editId="73F9C9C4">
                                  <wp:extent cx="1486393" cy="9314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 Logo Main.png"/>
                                          <pic:cNvPicPr/>
                                        </pic:nvPicPr>
                                        <pic:blipFill>
                                          <a:blip r:embed="rId8">
                                            <a:extLst>
                                              <a:ext uri="{28A0092B-C50C-407E-A947-70E740481C1C}">
                                                <a14:useLocalDpi xmlns:a14="http://schemas.microsoft.com/office/drawing/2010/main" val="0"/>
                                              </a:ext>
                                            </a:extLst>
                                          </a:blip>
                                          <a:stretch>
                                            <a:fillRect/>
                                          </a:stretch>
                                        </pic:blipFill>
                                        <pic:spPr>
                                          <a:xfrm>
                                            <a:off x="0" y="0"/>
                                            <a:ext cx="1548369" cy="9702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85E68" id="_x0000_t202" coordsize="21600,21600" o:spt="202" path="m,l,21600r21600,l21600,xe">
                <v:stroke joinstyle="miter"/>
                <v:path gradientshapeok="t" o:connecttype="rect"/>
              </v:shapetype>
              <v:shape id="Text Box 2" o:spid="_x0000_s1026" type="#_x0000_t202" style="position:absolute;margin-left:366.8pt;margin-top:.05pt;width:127.35pt;height:79.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" filled="f" stroked="f">
                <v:textbox>
                  <w:txbxContent>
                    <w:p w14:paraId="0172B679" w14:textId="6448BFC4" w:rsidR="00E85AA0" w:rsidRDefault="00E85AA0">
                      <w:r>
                        <w:rPr>
                          <w:noProof/>
                        </w:rPr>
                        <w:drawing>
                          <wp:inline distT="0" distB="0" distL="0" distR="0" wp14:anchorId="55F1C03B" wp14:editId="73F9C9C4">
                            <wp:extent cx="1486393" cy="9314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 Logo Main.png"/>
                                    <pic:cNvPicPr/>
                                  </pic:nvPicPr>
                                  <pic:blipFill>
                                    <a:blip r:embed="rId8">
                                      <a:extLst>
                                        <a:ext uri="{28A0092B-C50C-407E-A947-70E740481C1C}">
                                          <a14:useLocalDpi xmlns:a14="http://schemas.microsoft.com/office/drawing/2010/main" val="0"/>
                                        </a:ext>
                                      </a:extLst>
                                    </a:blip>
                                    <a:stretch>
                                      <a:fillRect/>
                                    </a:stretch>
                                  </pic:blipFill>
                                  <pic:spPr>
                                    <a:xfrm>
                                      <a:off x="0" y="0"/>
                                      <a:ext cx="1548369" cy="970257"/>
                                    </a:xfrm>
                                    <a:prstGeom prst="rect">
                                      <a:avLst/>
                                    </a:prstGeom>
                                  </pic:spPr>
                                </pic:pic>
                              </a:graphicData>
                            </a:graphic>
                          </wp:inline>
                        </w:drawing>
                      </w:r>
                    </w:p>
                  </w:txbxContent>
                </v:textbox>
                <w10:wrap type="square" anchorx="margin"/>
              </v:shape>
            </w:pict>
          </mc:Fallback>
        </mc:AlternateContent>
      </w:r>
      <w:r w:rsidRPr="003470A4">
        <w:rPr>
          <w:b/>
          <w:color w:val="2D839B"/>
          <w:sz w:val="28"/>
          <w:szCs w:val="28"/>
        </w:rPr>
        <w:t>EAST SUFFOLK COUNCILLOR’S REPORT</w:t>
      </w:r>
    </w:p>
    <w:p w14:paraId="62E9AD67" w14:textId="742E16F3" w:rsidR="00B27E3D" w:rsidRPr="003470A4" w:rsidRDefault="00B27E3D">
      <w:pPr>
        <w:rPr>
          <w:b/>
          <w:color w:val="2D839B"/>
          <w:sz w:val="28"/>
          <w:szCs w:val="28"/>
        </w:rPr>
      </w:pPr>
      <w:r w:rsidRPr="003470A4">
        <w:rPr>
          <w:b/>
          <w:color w:val="2D839B"/>
          <w:sz w:val="28"/>
          <w:szCs w:val="28"/>
        </w:rPr>
        <w:t xml:space="preserve">Cllr Stephen Burroughes </w:t>
      </w:r>
      <w:r w:rsidR="00267EA6" w:rsidRPr="003470A4">
        <w:rPr>
          <w:b/>
          <w:color w:val="2D839B"/>
          <w:sz w:val="28"/>
          <w:szCs w:val="28"/>
        </w:rPr>
        <w:t>–</w:t>
      </w:r>
      <w:r w:rsidRPr="003470A4">
        <w:rPr>
          <w:b/>
          <w:color w:val="2D839B"/>
          <w:sz w:val="28"/>
          <w:szCs w:val="28"/>
        </w:rPr>
        <w:t xml:space="preserve"> </w:t>
      </w:r>
      <w:r w:rsidR="00E212E7">
        <w:rPr>
          <w:b/>
          <w:color w:val="2D839B"/>
          <w:sz w:val="28"/>
          <w:szCs w:val="28"/>
        </w:rPr>
        <w:t>J</w:t>
      </w:r>
      <w:r w:rsidR="005338F9">
        <w:rPr>
          <w:b/>
          <w:color w:val="2D839B"/>
          <w:sz w:val="28"/>
          <w:szCs w:val="28"/>
        </w:rPr>
        <w:t>ULY</w:t>
      </w:r>
      <w:r w:rsidR="006F2E2A">
        <w:rPr>
          <w:b/>
          <w:color w:val="2D839B"/>
          <w:sz w:val="28"/>
          <w:szCs w:val="28"/>
        </w:rPr>
        <w:t xml:space="preserve"> </w:t>
      </w:r>
      <w:r w:rsidR="005D240E" w:rsidRPr="003470A4">
        <w:rPr>
          <w:b/>
          <w:color w:val="2D839B"/>
          <w:sz w:val="28"/>
          <w:szCs w:val="28"/>
        </w:rPr>
        <w:t>202</w:t>
      </w:r>
      <w:r w:rsidR="00902CC0">
        <w:rPr>
          <w:b/>
          <w:color w:val="2D839B"/>
          <w:sz w:val="28"/>
          <w:szCs w:val="28"/>
        </w:rPr>
        <w:t>2</w:t>
      </w:r>
    </w:p>
    <w:p w14:paraId="76EBF6EE" w14:textId="6A06AEB1" w:rsidR="00CF2212" w:rsidRDefault="00CF2212" w:rsidP="008A0764">
      <w:pPr>
        <w:spacing w:after="0" w:line="240" w:lineRule="auto"/>
        <w:jc w:val="both"/>
        <w:rPr>
          <w:rFonts w:cstheme="minorHAnsi"/>
          <w:b/>
          <w:color w:val="2D839B"/>
          <w:sz w:val="24"/>
          <w:szCs w:val="24"/>
        </w:rPr>
      </w:pPr>
    </w:p>
    <w:p w14:paraId="1D68A534" w14:textId="52967AC1" w:rsidR="005338F9" w:rsidRDefault="005338F9" w:rsidP="008A0764">
      <w:pPr>
        <w:spacing w:after="0" w:line="240" w:lineRule="auto"/>
        <w:jc w:val="both"/>
        <w:rPr>
          <w:rFonts w:cstheme="minorHAnsi"/>
          <w:b/>
          <w:color w:val="2D839B"/>
          <w:sz w:val="24"/>
          <w:szCs w:val="24"/>
        </w:rPr>
      </w:pPr>
    </w:p>
    <w:p w14:paraId="0EAF4DBA" w14:textId="77777777" w:rsidR="005338F9" w:rsidRPr="005338F9" w:rsidRDefault="005338F9" w:rsidP="005338F9">
      <w:pPr>
        <w:pStyle w:val="ListParagraph"/>
        <w:numPr>
          <w:ilvl w:val="0"/>
          <w:numId w:val="33"/>
        </w:numPr>
        <w:spacing w:after="0"/>
        <w:rPr>
          <w:b/>
          <w:bCs/>
          <w:caps/>
          <w:color w:val="00708A"/>
          <w:sz w:val="24"/>
          <w:szCs w:val="24"/>
        </w:rPr>
      </w:pPr>
      <w:bookmarkStart w:id="0" w:name="_Hlk99616127"/>
      <w:r w:rsidRPr="005338F9">
        <w:rPr>
          <w:b/>
          <w:bCs/>
          <w:caps/>
          <w:color w:val="00708A"/>
          <w:sz w:val="24"/>
          <w:szCs w:val="24"/>
        </w:rPr>
        <w:t>East Suffolk Council elects new Chairman for 2022/23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775"/>
      </w:tblGrid>
      <w:tr w:rsidR="005338F9" w14:paraId="206BF8D1" w14:textId="77777777" w:rsidTr="005338F9">
        <w:tc>
          <w:tcPr>
            <w:tcW w:w="3006" w:type="dxa"/>
          </w:tcPr>
          <w:p w14:paraId="76458DB1" w14:textId="77777777" w:rsidR="005338F9" w:rsidRDefault="005338F9" w:rsidP="00C0296F">
            <w:pPr>
              <w:rPr>
                <w:bCs/>
                <w:sz w:val="24"/>
                <w:szCs w:val="24"/>
              </w:rPr>
            </w:pPr>
            <w:r>
              <w:rPr>
                <w:bCs/>
                <w:noProof/>
                <w:sz w:val="24"/>
                <w:szCs w:val="24"/>
              </w:rPr>
              <w:drawing>
                <wp:inline distT="0" distB="0" distL="0" distR="0" wp14:anchorId="0F7BE0D4" wp14:editId="1E6CCBFB">
                  <wp:extent cx="1771650" cy="1771650"/>
                  <wp:effectExtent l="0" t="0" r="0" b="0"/>
                  <wp:docPr id="8" name="Picture 8"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long hai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71650" cy="1771650"/>
                          </a:xfrm>
                          <a:prstGeom prst="rect">
                            <a:avLst/>
                          </a:prstGeom>
                          <a:noFill/>
                        </pic:spPr>
                      </pic:pic>
                    </a:graphicData>
                  </a:graphic>
                </wp:inline>
              </w:drawing>
            </w:r>
          </w:p>
        </w:tc>
        <w:tc>
          <w:tcPr>
            <w:tcW w:w="6775" w:type="dxa"/>
          </w:tcPr>
          <w:p w14:paraId="41653C4C" w14:textId="387BE907" w:rsidR="005338F9" w:rsidRDefault="005338F9" w:rsidP="005338F9">
            <w:pPr>
              <w:jc w:val="both"/>
              <w:rPr>
                <w:bCs/>
                <w:sz w:val="24"/>
                <w:szCs w:val="24"/>
              </w:rPr>
            </w:pPr>
            <w:r>
              <w:rPr>
                <w:bCs/>
                <w:sz w:val="24"/>
                <w:szCs w:val="24"/>
              </w:rPr>
              <w:t>The Council</w:t>
            </w:r>
            <w:r w:rsidRPr="00D75418">
              <w:rPr>
                <w:bCs/>
                <w:sz w:val="24"/>
                <w:szCs w:val="24"/>
              </w:rPr>
              <w:t xml:space="preserve"> has elected its new Chairman for the 2022/23 municipal year.</w:t>
            </w:r>
            <w:r>
              <w:rPr>
                <w:bCs/>
                <w:sz w:val="24"/>
                <w:szCs w:val="24"/>
              </w:rPr>
              <w:t xml:space="preserve"> </w:t>
            </w:r>
            <w:r w:rsidRPr="00D75418">
              <w:rPr>
                <w:bCs/>
                <w:sz w:val="24"/>
                <w:szCs w:val="24"/>
              </w:rPr>
              <w:t xml:space="preserve">Jenny Ceresa, who represents the Carlton Colville ward, was appointed to the role at the annual meeting of the </w:t>
            </w:r>
            <w:r>
              <w:rPr>
                <w:bCs/>
                <w:sz w:val="24"/>
                <w:szCs w:val="24"/>
              </w:rPr>
              <w:t>F</w:t>
            </w:r>
            <w:r w:rsidRPr="00D75418">
              <w:rPr>
                <w:bCs/>
                <w:sz w:val="24"/>
                <w:szCs w:val="24"/>
              </w:rPr>
              <w:t xml:space="preserve">ull </w:t>
            </w:r>
            <w:r>
              <w:rPr>
                <w:bCs/>
                <w:sz w:val="24"/>
                <w:szCs w:val="24"/>
              </w:rPr>
              <w:t>C</w:t>
            </w:r>
            <w:r w:rsidRPr="00D75418">
              <w:rPr>
                <w:bCs/>
                <w:sz w:val="24"/>
                <w:szCs w:val="24"/>
              </w:rPr>
              <w:t>ouncil.</w:t>
            </w:r>
          </w:p>
          <w:p w14:paraId="63C6FA9C" w14:textId="77777777" w:rsidR="005338F9" w:rsidRDefault="005338F9" w:rsidP="005338F9">
            <w:pPr>
              <w:jc w:val="both"/>
              <w:rPr>
                <w:bCs/>
                <w:sz w:val="24"/>
                <w:szCs w:val="24"/>
              </w:rPr>
            </w:pPr>
          </w:p>
          <w:p w14:paraId="63892C0E" w14:textId="77777777" w:rsidR="005338F9" w:rsidRDefault="005338F9" w:rsidP="005338F9">
            <w:pPr>
              <w:jc w:val="both"/>
              <w:rPr>
                <w:bCs/>
                <w:sz w:val="24"/>
                <w:szCs w:val="24"/>
              </w:rPr>
            </w:pPr>
            <w:r w:rsidRPr="00D75418">
              <w:rPr>
                <w:bCs/>
                <w:sz w:val="24"/>
                <w:szCs w:val="24"/>
              </w:rPr>
              <w:t>Cllr Ceresa</w:t>
            </w:r>
            <w:r>
              <w:rPr>
                <w:bCs/>
                <w:sz w:val="24"/>
                <w:szCs w:val="24"/>
              </w:rPr>
              <w:t xml:space="preserve"> </w:t>
            </w:r>
            <w:r w:rsidRPr="00D75418">
              <w:rPr>
                <w:bCs/>
                <w:sz w:val="24"/>
                <w:szCs w:val="24"/>
              </w:rPr>
              <w:t>takes over from Oulton Broad councillor, Keith Robinson, who was elected in September 2020 and chaired the council during the Covid-19 pandemic.</w:t>
            </w:r>
          </w:p>
        </w:tc>
      </w:tr>
    </w:tbl>
    <w:p w14:paraId="69353AB2" w14:textId="77777777" w:rsidR="005338F9" w:rsidRDefault="005338F9" w:rsidP="005338F9">
      <w:pPr>
        <w:spacing w:after="0"/>
        <w:rPr>
          <w:bCs/>
          <w:sz w:val="24"/>
          <w:szCs w:val="24"/>
        </w:rPr>
      </w:pPr>
    </w:p>
    <w:p w14:paraId="7CA2C5E4" w14:textId="3F67FC6E" w:rsidR="005338F9" w:rsidRPr="00980E8C" w:rsidRDefault="005338F9" w:rsidP="005338F9">
      <w:pPr>
        <w:spacing w:after="0"/>
        <w:jc w:val="both"/>
        <w:rPr>
          <w:bCs/>
          <w:sz w:val="24"/>
          <w:szCs w:val="24"/>
        </w:rPr>
      </w:pPr>
      <w:r>
        <w:rPr>
          <w:bCs/>
          <w:sz w:val="24"/>
          <w:szCs w:val="24"/>
        </w:rPr>
        <w:t>She</w:t>
      </w:r>
      <w:r w:rsidRPr="00D75418">
        <w:rPr>
          <w:bCs/>
          <w:sz w:val="24"/>
          <w:szCs w:val="24"/>
        </w:rPr>
        <w:t xml:space="preserve"> was voted in as councillor for Carlton Colville in 2015 and has since served as a member of the planning committee and scrutiny committee.</w:t>
      </w:r>
      <w:r>
        <w:rPr>
          <w:bCs/>
          <w:sz w:val="24"/>
          <w:szCs w:val="24"/>
        </w:rPr>
        <w:t xml:space="preserve"> </w:t>
      </w:r>
      <w:r w:rsidRPr="00D75418">
        <w:rPr>
          <w:bCs/>
          <w:sz w:val="24"/>
          <w:szCs w:val="24"/>
        </w:rPr>
        <w:t>She was also elected to Suffolk County Council, for Lowestoft South, in 2017, and chairs the county council Development and Regulation Committee.</w:t>
      </w:r>
      <w:r>
        <w:rPr>
          <w:bCs/>
          <w:sz w:val="24"/>
          <w:szCs w:val="24"/>
        </w:rPr>
        <w:t xml:space="preserve"> </w:t>
      </w:r>
      <w:r w:rsidRPr="00D75418">
        <w:rPr>
          <w:bCs/>
          <w:sz w:val="24"/>
          <w:szCs w:val="24"/>
        </w:rPr>
        <w:t xml:space="preserve">Cllr </w:t>
      </w:r>
      <w:proofErr w:type="spellStart"/>
      <w:r w:rsidRPr="00D75418">
        <w:rPr>
          <w:bCs/>
          <w:sz w:val="24"/>
          <w:szCs w:val="24"/>
        </w:rPr>
        <w:t>Ceresa's</w:t>
      </w:r>
      <w:proofErr w:type="spellEnd"/>
      <w:r w:rsidRPr="00D75418">
        <w:rPr>
          <w:bCs/>
          <w:sz w:val="24"/>
          <w:szCs w:val="24"/>
        </w:rPr>
        <w:t xml:space="preserve"> deputy for the 2022/23 municipal year will be Martlesham and </w:t>
      </w:r>
      <w:proofErr w:type="spellStart"/>
      <w:r w:rsidRPr="00D75418">
        <w:rPr>
          <w:bCs/>
          <w:sz w:val="24"/>
          <w:szCs w:val="24"/>
        </w:rPr>
        <w:t>Purdis</w:t>
      </w:r>
      <w:proofErr w:type="spellEnd"/>
      <w:r w:rsidRPr="00D75418">
        <w:rPr>
          <w:bCs/>
          <w:sz w:val="24"/>
          <w:szCs w:val="24"/>
        </w:rPr>
        <w:t xml:space="preserve"> Farm ward councillor, Chris Blundell.</w:t>
      </w:r>
    </w:p>
    <w:p w14:paraId="0B8EB212" w14:textId="77777777" w:rsidR="005338F9" w:rsidRDefault="005338F9" w:rsidP="005338F9">
      <w:pPr>
        <w:spacing w:after="0"/>
        <w:rPr>
          <w:b/>
          <w:bCs/>
          <w:color w:val="00708A"/>
          <w:sz w:val="28"/>
          <w:szCs w:val="28"/>
        </w:rPr>
      </w:pPr>
    </w:p>
    <w:p w14:paraId="7C5201ED" w14:textId="77777777" w:rsidR="005338F9" w:rsidRPr="005338F9" w:rsidRDefault="005338F9" w:rsidP="005338F9">
      <w:pPr>
        <w:pStyle w:val="ListParagraph"/>
        <w:numPr>
          <w:ilvl w:val="0"/>
          <w:numId w:val="34"/>
        </w:numPr>
        <w:spacing w:after="0"/>
        <w:rPr>
          <w:b/>
          <w:bCs/>
          <w:caps/>
          <w:color w:val="00708A"/>
          <w:sz w:val="24"/>
          <w:szCs w:val="28"/>
        </w:rPr>
      </w:pPr>
      <w:r w:rsidRPr="005338F9">
        <w:rPr>
          <w:b/>
          <w:bCs/>
          <w:caps/>
          <w:color w:val="00708A"/>
          <w:sz w:val="24"/>
          <w:szCs w:val="28"/>
        </w:rPr>
        <w:t>First light weekend caps incredible summer for Lowestoft</w:t>
      </w:r>
    </w:p>
    <w:p w14:paraId="2EA462D9" w14:textId="2DC827CC" w:rsidR="005338F9" w:rsidRPr="00DD35FE" w:rsidRDefault="005338F9" w:rsidP="005338F9">
      <w:pPr>
        <w:spacing w:after="0"/>
        <w:jc w:val="both"/>
        <w:rPr>
          <w:bCs/>
          <w:sz w:val="24"/>
          <w:szCs w:val="24"/>
        </w:rPr>
      </w:pPr>
      <w:r w:rsidRPr="00376C6D">
        <w:rPr>
          <w:bCs/>
          <w:sz w:val="24"/>
          <w:szCs w:val="24"/>
        </w:rPr>
        <w:t xml:space="preserve">With the return of First Light Festival and several major projects approaching completion, Lowestoft is </w:t>
      </w:r>
      <w:r>
        <w:rPr>
          <w:bCs/>
          <w:sz w:val="24"/>
          <w:szCs w:val="24"/>
        </w:rPr>
        <w:t>enjoying</w:t>
      </w:r>
      <w:r w:rsidRPr="00376C6D">
        <w:rPr>
          <w:bCs/>
          <w:sz w:val="24"/>
          <w:szCs w:val="24"/>
        </w:rPr>
        <w:t xml:space="preserve"> incredible summer</w:t>
      </w:r>
      <w:r>
        <w:rPr>
          <w:bCs/>
          <w:sz w:val="24"/>
          <w:szCs w:val="24"/>
        </w:rPr>
        <w:t>,</w:t>
      </w:r>
      <w:r w:rsidRPr="00376C6D">
        <w:rPr>
          <w:bCs/>
          <w:sz w:val="24"/>
          <w:szCs w:val="24"/>
        </w:rPr>
        <w:t xml:space="preserve"> and East Suffolk Council is playing a leading role</w:t>
      </w:r>
      <w:r w:rsidRPr="00661F6F">
        <w:rPr>
          <w:bCs/>
          <w:sz w:val="24"/>
          <w:szCs w:val="24"/>
        </w:rPr>
        <w:t xml:space="preserve">. </w:t>
      </w:r>
      <w:r w:rsidRPr="006B61F7">
        <w:rPr>
          <w:bCs/>
          <w:sz w:val="24"/>
          <w:szCs w:val="24"/>
        </w:rPr>
        <w:t>Tens of thousands of people</w:t>
      </w:r>
      <w:r>
        <w:rPr>
          <w:bCs/>
          <w:sz w:val="24"/>
          <w:szCs w:val="24"/>
        </w:rPr>
        <w:t xml:space="preserve"> </w:t>
      </w:r>
      <w:r w:rsidRPr="006B61F7">
        <w:rPr>
          <w:bCs/>
          <w:sz w:val="24"/>
          <w:szCs w:val="24"/>
        </w:rPr>
        <w:t>attended the two-day First Light Festival</w:t>
      </w:r>
      <w:r w:rsidRPr="00376C6D">
        <w:rPr>
          <w:bCs/>
          <w:sz w:val="24"/>
          <w:szCs w:val="24"/>
        </w:rPr>
        <w:t xml:space="preserve">, organised by First Light </w:t>
      </w:r>
      <w:proofErr w:type="gramStart"/>
      <w:r w:rsidRPr="00376C6D">
        <w:rPr>
          <w:bCs/>
          <w:sz w:val="24"/>
          <w:szCs w:val="24"/>
        </w:rPr>
        <w:t>CIC</w:t>
      </w:r>
      <w:proofErr w:type="gramEnd"/>
      <w:r w:rsidRPr="00376C6D">
        <w:rPr>
          <w:bCs/>
          <w:sz w:val="24"/>
          <w:szCs w:val="24"/>
        </w:rPr>
        <w:t xml:space="preserve"> and held on Lowestoft’s award-winning South Beach</w:t>
      </w:r>
      <w:r>
        <w:rPr>
          <w:bCs/>
          <w:sz w:val="24"/>
          <w:szCs w:val="24"/>
        </w:rPr>
        <w:t>.</w:t>
      </w:r>
      <w:r>
        <w:rPr>
          <w:bCs/>
          <w:sz w:val="24"/>
          <w:szCs w:val="24"/>
        </w:rPr>
        <w:t xml:space="preserve"> </w:t>
      </w:r>
      <w:r w:rsidRPr="00376C6D">
        <w:rPr>
          <w:bCs/>
          <w:sz w:val="24"/>
          <w:szCs w:val="24"/>
        </w:rPr>
        <w:t>East Suffolk Council support</w:t>
      </w:r>
      <w:r>
        <w:rPr>
          <w:bCs/>
          <w:sz w:val="24"/>
          <w:szCs w:val="24"/>
        </w:rPr>
        <w:t>ed</w:t>
      </w:r>
      <w:r w:rsidRPr="00376C6D">
        <w:rPr>
          <w:bCs/>
          <w:sz w:val="24"/>
          <w:szCs w:val="24"/>
        </w:rPr>
        <w:t xml:space="preserve"> the 24-hour event with £200,000 of funding agreed </w:t>
      </w:r>
      <w:r>
        <w:rPr>
          <w:bCs/>
          <w:sz w:val="24"/>
          <w:szCs w:val="24"/>
        </w:rPr>
        <w:t>last</w:t>
      </w:r>
      <w:r w:rsidRPr="00376C6D">
        <w:rPr>
          <w:bCs/>
          <w:sz w:val="24"/>
          <w:szCs w:val="24"/>
        </w:rPr>
        <w:t xml:space="preserve"> September. Th</w:t>
      </w:r>
      <w:r>
        <w:rPr>
          <w:bCs/>
          <w:sz w:val="24"/>
          <w:szCs w:val="24"/>
        </w:rPr>
        <w:t>e</w:t>
      </w:r>
      <w:r w:rsidRPr="00376C6D">
        <w:rPr>
          <w:bCs/>
          <w:sz w:val="24"/>
          <w:szCs w:val="24"/>
        </w:rPr>
        <w:t xml:space="preserve"> funding helped ensure </w:t>
      </w:r>
      <w:r>
        <w:rPr>
          <w:bCs/>
          <w:sz w:val="24"/>
          <w:szCs w:val="24"/>
        </w:rPr>
        <w:t xml:space="preserve">that </w:t>
      </w:r>
      <w:r w:rsidRPr="00376C6D">
        <w:rPr>
          <w:bCs/>
          <w:sz w:val="24"/>
          <w:szCs w:val="24"/>
        </w:rPr>
        <w:t>an exciting programme of arts activities</w:t>
      </w:r>
      <w:r>
        <w:rPr>
          <w:bCs/>
          <w:sz w:val="24"/>
          <w:szCs w:val="24"/>
        </w:rPr>
        <w:t>,</w:t>
      </w:r>
      <w:r w:rsidRPr="00376C6D">
        <w:rPr>
          <w:bCs/>
          <w:sz w:val="24"/>
          <w:szCs w:val="24"/>
        </w:rPr>
        <w:t xml:space="preserve"> including music, dance, </w:t>
      </w:r>
      <w:proofErr w:type="gramStart"/>
      <w:r w:rsidRPr="00376C6D">
        <w:rPr>
          <w:bCs/>
          <w:sz w:val="24"/>
          <w:szCs w:val="24"/>
        </w:rPr>
        <w:t>theatre</w:t>
      </w:r>
      <w:proofErr w:type="gramEnd"/>
      <w:r w:rsidRPr="00376C6D">
        <w:rPr>
          <w:bCs/>
          <w:sz w:val="24"/>
          <w:szCs w:val="24"/>
        </w:rPr>
        <w:t xml:space="preserve"> and performance</w:t>
      </w:r>
      <w:r>
        <w:rPr>
          <w:bCs/>
          <w:sz w:val="24"/>
          <w:szCs w:val="24"/>
        </w:rPr>
        <w:t>,</w:t>
      </w:r>
      <w:r w:rsidRPr="00376C6D">
        <w:rPr>
          <w:bCs/>
          <w:sz w:val="24"/>
          <w:szCs w:val="24"/>
        </w:rPr>
        <w:t xml:space="preserve"> </w:t>
      </w:r>
      <w:r>
        <w:rPr>
          <w:bCs/>
          <w:sz w:val="24"/>
          <w:szCs w:val="24"/>
        </w:rPr>
        <w:t>wa</w:t>
      </w:r>
      <w:r w:rsidRPr="00376C6D">
        <w:rPr>
          <w:bCs/>
          <w:sz w:val="24"/>
          <w:szCs w:val="24"/>
        </w:rPr>
        <w:t>s available for everyone to enjoy.</w:t>
      </w:r>
      <w:r>
        <w:rPr>
          <w:bCs/>
          <w:sz w:val="24"/>
          <w:szCs w:val="24"/>
        </w:rPr>
        <w:t xml:space="preserve"> </w:t>
      </w:r>
      <w:r w:rsidRPr="006B61F7">
        <w:rPr>
          <w:bCs/>
          <w:sz w:val="24"/>
          <w:szCs w:val="24"/>
        </w:rPr>
        <w:t>The weekend also saw the opening of the refurbished East Point Pavilion</w:t>
      </w:r>
      <w:r>
        <w:rPr>
          <w:bCs/>
          <w:sz w:val="24"/>
          <w:szCs w:val="24"/>
        </w:rPr>
        <w:t xml:space="preserve"> </w:t>
      </w:r>
      <w:r w:rsidRPr="006B61F7">
        <w:rPr>
          <w:bCs/>
          <w:sz w:val="24"/>
          <w:szCs w:val="24"/>
        </w:rPr>
        <w:t>as a contemporary food and entertainment venue</w:t>
      </w:r>
      <w:r>
        <w:rPr>
          <w:bCs/>
          <w:sz w:val="24"/>
          <w:szCs w:val="24"/>
        </w:rPr>
        <w:t xml:space="preserve">, </w:t>
      </w:r>
      <w:r w:rsidRPr="006B61F7">
        <w:rPr>
          <w:bCs/>
          <w:sz w:val="24"/>
          <w:szCs w:val="24"/>
        </w:rPr>
        <w:t>owned by East Suffolk Council and operated by First Light.</w:t>
      </w:r>
      <w:r>
        <w:rPr>
          <w:bCs/>
          <w:sz w:val="24"/>
          <w:szCs w:val="24"/>
        </w:rPr>
        <w:t xml:space="preserve"> </w:t>
      </w:r>
      <w:r>
        <w:rPr>
          <w:bCs/>
          <w:sz w:val="24"/>
          <w:szCs w:val="24"/>
        </w:rPr>
        <w:t>The beach also has a new boardwalk,</w:t>
      </w:r>
      <w:r w:rsidRPr="00DD35FE">
        <w:rPr>
          <w:bCs/>
          <w:sz w:val="24"/>
          <w:szCs w:val="24"/>
        </w:rPr>
        <w:t xml:space="preserve"> enabl</w:t>
      </w:r>
      <w:r>
        <w:rPr>
          <w:bCs/>
          <w:sz w:val="24"/>
          <w:szCs w:val="24"/>
        </w:rPr>
        <w:t>ing</w:t>
      </w:r>
      <w:r w:rsidRPr="00DD35FE">
        <w:rPr>
          <w:bCs/>
          <w:sz w:val="24"/>
          <w:szCs w:val="24"/>
        </w:rPr>
        <w:t xml:space="preserve"> people with disabilities to access the South Beach more easily</w:t>
      </w:r>
      <w:r>
        <w:rPr>
          <w:bCs/>
          <w:sz w:val="24"/>
          <w:szCs w:val="24"/>
        </w:rPr>
        <w:t>, thanks to a scheme</w:t>
      </w:r>
      <w:r w:rsidRPr="00DD35FE">
        <w:rPr>
          <w:bCs/>
          <w:sz w:val="24"/>
          <w:szCs w:val="24"/>
        </w:rPr>
        <w:t xml:space="preserve"> led by the Waveney Disability Forum, work</w:t>
      </w:r>
      <w:r>
        <w:rPr>
          <w:bCs/>
          <w:sz w:val="24"/>
          <w:szCs w:val="24"/>
        </w:rPr>
        <w:t>ing</w:t>
      </w:r>
      <w:r w:rsidRPr="00DD35FE">
        <w:rPr>
          <w:bCs/>
          <w:sz w:val="24"/>
          <w:szCs w:val="24"/>
        </w:rPr>
        <w:t xml:space="preserve"> closely with East Suffolk Council. Additionally, 72 contemporary beach huts, known as Eastern Edge, are approaching completion on the seafront.</w:t>
      </w:r>
    </w:p>
    <w:p w14:paraId="7370E4BD" w14:textId="77777777" w:rsidR="005338F9" w:rsidRDefault="005338F9" w:rsidP="005338F9">
      <w:pPr>
        <w:spacing w:after="0"/>
        <w:rPr>
          <w:bCs/>
          <w:sz w:val="24"/>
          <w:szCs w:val="24"/>
        </w:rPr>
      </w:pPr>
    </w:p>
    <w:p w14:paraId="4D04128E" w14:textId="77777777" w:rsidR="005338F9" w:rsidRPr="005338F9" w:rsidRDefault="005338F9" w:rsidP="005338F9">
      <w:pPr>
        <w:pStyle w:val="ListParagraph"/>
        <w:numPr>
          <w:ilvl w:val="0"/>
          <w:numId w:val="35"/>
        </w:numPr>
        <w:spacing w:after="0"/>
        <w:rPr>
          <w:b/>
          <w:bCs/>
          <w:caps/>
          <w:color w:val="00708A"/>
          <w:sz w:val="24"/>
          <w:szCs w:val="28"/>
        </w:rPr>
      </w:pPr>
      <w:bookmarkStart w:id="1" w:name="_Hlk99454502"/>
      <w:r w:rsidRPr="005338F9">
        <w:rPr>
          <w:b/>
          <w:bCs/>
          <w:caps/>
          <w:color w:val="00708A"/>
          <w:sz w:val="24"/>
          <w:szCs w:val="28"/>
        </w:rPr>
        <w:t>East Suffolk Free Wi-Fi launches in Felixstowe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476"/>
      </w:tblGrid>
      <w:tr w:rsidR="005338F9" w:rsidRPr="00AE469C" w14:paraId="00F143BC" w14:textId="77777777" w:rsidTr="00C0296F">
        <w:tc>
          <w:tcPr>
            <w:tcW w:w="4766" w:type="dxa"/>
          </w:tcPr>
          <w:p w14:paraId="3048C101" w14:textId="77777777" w:rsidR="005338F9" w:rsidRPr="00D86AF0" w:rsidRDefault="005338F9" w:rsidP="005338F9">
            <w:pPr>
              <w:jc w:val="both"/>
              <w:rPr>
                <w:bCs/>
                <w:sz w:val="24"/>
                <w:szCs w:val="24"/>
              </w:rPr>
            </w:pPr>
            <w:r w:rsidRPr="002B6786">
              <w:rPr>
                <w:bCs/>
                <w:sz w:val="24"/>
                <w:szCs w:val="24"/>
              </w:rPr>
              <w:t>Following a successful launch in Lowestoft and as part of a range of exciting digital projects taking place across East Suffolk, free-to-use public Wi-Fi has launched in Felixstowe</w:t>
            </w:r>
            <w:r w:rsidRPr="00D86AF0">
              <w:rPr>
                <w:bCs/>
                <w:sz w:val="24"/>
                <w:szCs w:val="24"/>
              </w:rPr>
              <w:t>.</w:t>
            </w:r>
          </w:p>
          <w:p w14:paraId="72212105" w14:textId="77777777" w:rsidR="005338F9" w:rsidRDefault="005338F9" w:rsidP="005338F9">
            <w:pPr>
              <w:jc w:val="both"/>
              <w:rPr>
                <w:bCs/>
                <w:sz w:val="24"/>
                <w:szCs w:val="24"/>
              </w:rPr>
            </w:pPr>
          </w:p>
          <w:p w14:paraId="7BFCBEF7" w14:textId="77777777" w:rsidR="005338F9" w:rsidRPr="00D86AF0" w:rsidRDefault="005338F9" w:rsidP="005338F9">
            <w:pPr>
              <w:jc w:val="both"/>
              <w:rPr>
                <w:bCs/>
                <w:sz w:val="24"/>
                <w:szCs w:val="24"/>
              </w:rPr>
            </w:pPr>
            <w:r>
              <w:rPr>
                <w:bCs/>
                <w:sz w:val="24"/>
                <w:szCs w:val="24"/>
              </w:rPr>
              <w:t>T</w:t>
            </w:r>
            <w:r w:rsidRPr="002B6786">
              <w:rPr>
                <w:bCs/>
                <w:sz w:val="24"/>
                <w:szCs w:val="24"/>
              </w:rPr>
              <w:t>he East Suffolk Digital Towns programme</w:t>
            </w:r>
            <w:r>
              <w:rPr>
                <w:bCs/>
                <w:sz w:val="24"/>
                <w:szCs w:val="24"/>
              </w:rPr>
              <w:t xml:space="preserve"> </w:t>
            </w:r>
            <w:r w:rsidRPr="002B6786">
              <w:rPr>
                <w:bCs/>
                <w:sz w:val="24"/>
                <w:szCs w:val="24"/>
              </w:rPr>
              <w:t>will digitally transform market towns through the installation of free public Wi-Fi, digital footfall counters and town marketing platforms</w:t>
            </w:r>
            <w:r>
              <w:rPr>
                <w:bCs/>
                <w:sz w:val="24"/>
                <w:szCs w:val="24"/>
              </w:rPr>
              <w:t>,</w:t>
            </w:r>
            <w:r w:rsidRPr="002B6786">
              <w:rPr>
                <w:bCs/>
                <w:sz w:val="24"/>
                <w:szCs w:val="24"/>
              </w:rPr>
              <w:t xml:space="preserve"> alongside a business support programme called the Digital Springboard</w:t>
            </w:r>
            <w:r w:rsidRPr="00D86AF0">
              <w:rPr>
                <w:bCs/>
                <w:sz w:val="24"/>
                <w:szCs w:val="24"/>
              </w:rPr>
              <w:t>.</w:t>
            </w:r>
          </w:p>
          <w:p w14:paraId="2A36F734" w14:textId="77777777" w:rsidR="005338F9" w:rsidRPr="00AE469C" w:rsidRDefault="005338F9" w:rsidP="005338F9">
            <w:pPr>
              <w:jc w:val="both"/>
              <w:rPr>
                <w:bCs/>
                <w:sz w:val="24"/>
                <w:szCs w:val="24"/>
              </w:rPr>
            </w:pPr>
          </w:p>
        </w:tc>
        <w:tc>
          <w:tcPr>
            <w:tcW w:w="4476" w:type="dxa"/>
          </w:tcPr>
          <w:p w14:paraId="19B647E8" w14:textId="77777777" w:rsidR="005338F9" w:rsidRPr="00AE469C" w:rsidRDefault="005338F9" w:rsidP="00C0296F">
            <w:pPr>
              <w:spacing w:line="276" w:lineRule="auto"/>
              <w:rPr>
                <w:bCs/>
                <w:sz w:val="24"/>
                <w:szCs w:val="24"/>
              </w:rPr>
            </w:pPr>
            <w:r w:rsidRPr="00AE469C">
              <w:rPr>
                <w:bCs/>
                <w:noProof/>
                <w:sz w:val="24"/>
                <w:szCs w:val="24"/>
              </w:rPr>
              <w:drawing>
                <wp:inline distT="0" distB="0" distL="0" distR="0" wp14:anchorId="4EDA210B" wp14:editId="21327A11">
                  <wp:extent cx="2698616" cy="1980478"/>
                  <wp:effectExtent l="0" t="0" r="6985" b="1270"/>
                  <wp:docPr id="4" name="Picture 4"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26466" cy="2000917"/>
                          </a:xfrm>
                          <a:prstGeom prst="rect">
                            <a:avLst/>
                          </a:prstGeom>
                          <a:noFill/>
                        </pic:spPr>
                      </pic:pic>
                    </a:graphicData>
                  </a:graphic>
                </wp:inline>
              </w:drawing>
            </w:r>
          </w:p>
        </w:tc>
      </w:tr>
    </w:tbl>
    <w:bookmarkEnd w:id="1"/>
    <w:p w14:paraId="1FD1377E" w14:textId="6F95F29C" w:rsidR="005338F9" w:rsidRPr="00F51722" w:rsidRDefault="005338F9" w:rsidP="005338F9">
      <w:pPr>
        <w:spacing w:after="0"/>
        <w:jc w:val="both"/>
        <w:rPr>
          <w:bCs/>
          <w:sz w:val="24"/>
          <w:szCs w:val="24"/>
        </w:rPr>
      </w:pPr>
      <w:r w:rsidRPr="00F51722">
        <w:rPr>
          <w:bCs/>
          <w:sz w:val="24"/>
          <w:szCs w:val="24"/>
        </w:rPr>
        <w:lastRenderedPageBreak/>
        <w:t>Supported by funding from the Getting Building Fund and New Anglia Local Enterprise Partnership’s Innovative Projects fund, th</w:t>
      </w:r>
      <w:r>
        <w:rPr>
          <w:bCs/>
          <w:sz w:val="24"/>
          <w:szCs w:val="24"/>
        </w:rPr>
        <w:t>e</w:t>
      </w:r>
      <w:r w:rsidRPr="00F51722">
        <w:rPr>
          <w:bCs/>
          <w:sz w:val="24"/>
          <w:szCs w:val="24"/>
        </w:rPr>
        <w:t xml:space="preserve"> new technology was piloted in Framlingham in 2019 and has now been launched in the main shopping areas of Felixstowe, as well as the seafront areas</w:t>
      </w:r>
      <w:r>
        <w:rPr>
          <w:bCs/>
          <w:sz w:val="24"/>
          <w:szCs w:val="24"/>
        </w:rPr>
        <w:t>,</w:t>
      </w:r>
      <w:r w:rsidRPr="00F51722">
        <w:rPr>
          <w:bCs/>
          <w:sz w:val="24"/>
          <w:szCs w:val="24"/>
        </w:rPr>
        <w:t xml:space="preserve"> with other market towns to follow later this year.</w:t>
      </w:r>
      <w:r>
        <w:rPr>
          <w:bCs/>
          <w:sz w:val="24"/>
          <w:szCs w:val="24"/>
        </w:rPr>
        <w:t xml:space="preserve"> </w:t>
      </w:r>
      <w:r w:rsidRPr="00F51722">
        <w:rPr>
          <w:bCs/>
          <w:sz w:val="24"/>
          <w:szCs w:val="24"/>
        </w:rPr>
        <w:t>New technology will enable the council to understand the number of visitors to the town, the busiest periods, the average time people spend in the town centre</w:t>
      </w:r>
      <w:r>
        <w:rPr>
          <w:bCs/>
          <w:sz w:val="24"/>
          <w:szCs w:val="24"/>
        </w:rPr>
        <w:t>,</w:t>
      </w:r>
      <w:r w:rsidRPr="00F51722">
        <w:rPr>
          <w:bCs/>
          <w:sz w:val="24"/>
          <w:szCs w:val="24"/>
        </w:rPr>
        <w:t xml:space="preserve"> and much more. This will enable the Economic Development Team to provide tailored support for local businesses and provide data-based evidence to support other ongoing projects.</w:t>
      </w:r>
    </w:p>
    <w:p w14:paraId="384A9917" w14:textId="77777777" w:rsidR="005338F9" w:rsidRPr="00F51722" w:rsidRDefault="005338F9" w:rsidP="005338F9">
      <w:pPr>
        <w:spacing w:after="0"/>
        <w:jc w:val="both"/>
        <w:rPr>
          <w:bCs/>
          <w:sz w:val="24"/>
          <w:szCs w:val="24"/>
        </w:rPr>
      </w:pPr>
    </w:p>
    <w:p w14:paraId="1A4104C7" w14:textId="3755DB3C" w:rsidR="005338F9" w:rsidRDefault="005338F9" w:rsidP="005338F9">
      <w:pPr>
        <w:spacing w:after="0"/>
        <w:jc w:val="both"/>
        <w:rPr>
          <w:bCs/>
          <w:sz w:val="24"/>
          <w:szCs w:val="24"/>
        </w:rPr>
      </w:pPr>
      <w:r w:rsidRPr="00F51722">
        <w:rPr>
          <w:bCs/>
          <w:sz w:val="24"/>
          <w:szCs w:val="24"/>
        </w:rPr>
        <w:t xml:space="preserve">East Suffolk is also working in partnership with an interactive walking app provider, Go </w:t>
      </w:r>
      <w:proofErr w:type="spellStart"/>
      <w:r w:rsidRPr="00F51722">
        <w:rPr>
          <w:bCs/>
          <w:sz w:val="24"/>
          <w:szCs w:val="24"/>
        </w:rPr>
        <w:t>Jauntly</w:t>
      </w:r>
      <w:proofErr w:type="spellEnd"/>
      <w:r>
        <w:rPr>
          <w:bCs/>
          <w:sz w:val="24"/>
          <w:szCs w:val="24"/>
        </w:rPr>
        <w:t>,</w:t>
      </w:r>
      <w:r w:rsidRPr="00F51722">
        <w:rPr>
          <w:bCs/>
          <w:sz w:val="24"/>
          <w:szCs w:val="24"/>
        </w:rPr>
        <w:t xml:space="preserve"> to develop outdoor adventures across 12 towns and villages. Following launches in Lowestoft and Felixstowe, East Suffolk Free Wi-Fi is provisionally scheduled to be available in Woodbridge, Southwold, Beccles, Bungay, Halesworth, Aldeburgh, Leiston and </w:t>
      </w:r>
      <w:proofErr w:type="spellStart"/>
      <w:r w:rsidRPr="00F51722">
        <w:rPr>
          <w:bCs/>
          <w:sz w:val="24"/>
          <w:szCs w:val="24"/>
        </w:rPr>
        <w:t>Saxmundham</w:t>
      </w:r>
      <w:proofErr w:type="spellEnd"/>
      <w:r w:rsidRPr="00F51722">
        <w:rPr>
          <w:bCs/>
          <w:sz w:val="24"/>
          <w:szCs w:val="24"/>
        </w:rPr>
        <w:t xml:space="preserve"> by October 2022.</w:t>
      </w:r>
    </w:p>
    <w:p w14:paraId="4B61187D" w14:textId="77777777" w:rsidR="005338F9" w:rsidRPr="00F319B5" w:rsidRDefault="005338F9" w:rsidP="005338F9">
      <w:pPr>
        <w:spacing w:after="0"/>
        <w:rPr>
          <w:bCs/>
          <w:sz w:val="24"/>
          <w:szCs w:val="24"/>
        </w:rPr>
      </w:pPr>
    </w:p>
    <w:p w14:paraId="66F55736" w14:textId="77777777" w:rsidR="005338F9" w:rsidRPr="005338F9" w:rsidRDefault="005338F9" w:rsidP="005338F9">
      <w:pPr>
        <w:pStyle w:val="ListParagraph"/>
        <w:numPr>
          <w:ilvl w:val="0"/>
          <w:numId w:val="36"/>
        </w:numPr>
        <w:spacing w:after="0"/>
        <w:rPr>
          <w:b/>
          <w:bCs/>
          <w:caps/>
          <w:color w:val="00708A"/>
          <w:sz w:val="24"/>
          <w:szCs w:val="28"/>
        </w:rPr>
      </w:pPr>
      <w:r w:rsidRPr="005338F9">
        <w:rPr>
          <w:b/>
          <w:bCs/>
          <w:caps/>
          <w:color w:val="00708A"/>
          <w:sz w:val="24"/>
          <w:szCs w:val="28"/>
        </w:rPr>
        <w:t>Pakefield residents have say on options for coast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520"/>
      </w:tblGrid>
      <w:tr w:rsidR="005338F9" w14:paraId="11727256" w14:textId="77777777" w:rsidTr="00C0296F">
        <w:tc>
          <w:tcPr>
            <w:tcW w:w="3671" w:type="dxa"/>
          </w:tcPr>
          <w:p w14:paraId="6D1FB0B8" w14:textId="77777777" w:rsidR="005338F9" w:rsidRDefault="005338F9" w:rsidP="00C0296F">
            <w:pPr>
              <w:rPr>
                <w:bCs/>
                <w:sz w:val="24"/>
                <w:szCs w:val="24"/>
              </w:rPr>
            </w:pPr>
            <w:r>
              <w:rPr>
                <w:bCs/>
                <w:noProof/>
                <w:sz w:val="24"/>
                <w:szCs w:val="24"/>
              </w:rPr>
              <w:drawing>
                <wp:inline distT="0" distB="0" distL="0" distR="0" wp14:anchorId="28819433" wp14:editId="0E1F40F2">
                  <wp:extent cx="2838450" cy="1804416"/>
                  <wp:effectExtent l="0" t="0" r="0" b="5715"/>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58150" cy="1816940"/>
                          </a:xfrm>
                          <a:prstGeom prst="rect">
                            <a:avLst/>
                          </a:prstGeom>
                          <a:noFill/>
                        </pic:spPr>
                      </pic:pic>
                    </a:graphicData>
                  </a:graphic>
                </wp:inline>
              </w:drawing>
            </w:r>
          </w:p>
        </w:tc>
        <w:tc>
          <w:tcPr>
            <w:tcW w:w="5571" w:type="dxa"/>
          </w:tcPr>
          <w:p w14:paraId="73CB7794" w14:textId="77777777" w:rsidR="005338F9" w:rsidRPr="00727654" w:rsidRDefault="005338F9" w:rsidP="005338F9">
            <w:pPr>
              <w:jc w:val="both"/>
              <w:rPr>
                <w:bCs/>
                <w:sz w:val="24"/>
                <w:szCs w:val="24"/>
              </w:rPr>
            </w:pPr>
            <w:r w:rsidRPr="00FE15F9">
              <w:rPr>
                <w:bCs/>
                <w:sz w:val="24"/>
                <w:szCs w:val="24"/>
              </w:rPr>
              <w:t xml:space="preserve">Pakefield residents </w:t>
            </w:r>
            <w:r>
              <w:rPr>
                <w:bCs/>
                <w:sz w:val="24"/>
                <w:szCs w:val="24"/>
              </w:rPr>
              <w:t>were</w:t>
            </w:r>
            <w:r w:rsidRPr="00FE15F9">
              <w:rPr>
                <w:bCs/>
                <w:sz w:val="24"/>
                <w:szCs w:val="24"/>
              </w:rPr>
              <w:t xml:space="preserve"> invited to give their views on the options for managing the future of the coast</w:t>
            </w:r>
            <w:r>
              <w:rPr>
                <w:bCs/>
                <w:sz w:val="24"/>
                <w:szCs w:val="24"/>
              </w:rPr>
              <w:t>,</w:t>
            </w:r>
            <w:r w:rsidRPr="00FE15F9">
              <w:rPr>
                <w:bCs/>
                <w:sz w:val="24"/>
                <w:szCs w:val="24"/>
              </w:rPr>
              <w:t xml:space="preserve"> through both an online visitor centre and a face-to-face event.  </w:t>
            </w:r>
          </w:p>
          <w:p w14:paraId="5FB768F7" w14:textId="77777777" w:rsidR="005338F9" w:rsidRDefault="005338F9" w:rsidP="005338F9">
            <w:pPr>
              <w:jc w:val="both"/>
              <w:rPr>
                <w:bCs/>
                <w:sz w:val="24"/>
                <w:szCs w:val="24"/>
              </w:rPr>
            </w:pPr>
          </w:p>
          <w:p w14:paraId="1A42C3D8" w14:textId="77777777" w:rsidR="005338F9" w:rsidRPr="00FE15F9" w:rsidRDefault="005338F9" w:rsidP="005338F9">
            <w:pPr>
              <w:jc w:val="both"/>
              <w:rPr>
                <w:bCs/>
                <w:sz w:val="24"/>
                <w:szCs w:val="24"/>
              </w:rPr>
            </w:pPr>
            <w:r w:rsidRPr="00FE15F9">
              <w:rPr>
                <w:bCs/>
                <w:sz w:val="24"/>
                <w:szCs w:val="24"/>
              </w:rPr>
              <w:t>Coastal Partnership East</w:t>
            </w:r>
            <w:r>
              <w:rPr>
                <w:bCs/>
                <w:sz w:val="24"/>
                <w:szCs w:val="24"/>
              </w:rPr>
              <w:t xml:space="preserve"> held</w:t>
            </w:r>
            <w:r w:rsidRPr="00FE15F9">
              <w:rPr>
                <w:bCs/>
                <w:sz w:val="24"/>
                <w:szCs w:val="24"/>
              </w:rPr>
              <w:t xml:space="preserve"> an event on 11 June</w:t>
            </w:r>
            <w:r>
              <w:rPr>
                <w:bCs/>
                <w:sz w:val="24"/>
                <w:szCs w:val="24"/>
              </w:rPr>
              <w:t>,</w:t>
            </w:r>
            <w:r w:rsidRPr="00FE15F9">
              <w:rPr>
                <w:bCs/>
                <w:sz w:val="24"/>
                <w:szCs w:val="24"/>
              </w:rPr>
              <w:t xml:space="preserve"> at Pakefield Church Hall</w:t>
            </w:r>
            <w:r>
              <w:rPr>
                <w:bCs/>
                <w:sz w:val="24"/>
                <w:szCs w:val="24"/>
              </w:rPr>
              <w:t>,</w:t>
            </w:r>
            <w:r w:rsidRPr="00FE15F9">
              <w:rPr>
                <w:bCs/>
                <w:sz w:val="24"/>
                <w:szCs w:val="24"/>
              </w:rPr>
              <w:t xml:space="preserve"> </w:t>
            </w:r>
            <w:r>
              <w:rPr>
                <w:bCs/>
                <w:sz w:val="24"/>
                <w:szCs w:val="24"/>
              </w:rPr>
              <w:t xml:space="preserve">to </w:t>
            </w:r>
            <w:r w:rsidRPr="00FE15F9">
              <w:rPr>
                <w:bCs/>
                <w:sz w:val="24"/>
                <w:szCs w:val="24"/>
              </w:rPr>
              <w:t xml:space="preserve">enable the community to find out more about options for managing the continuing erosion and future of </w:t>
            </w:r>
            <w:r>
              <w:rPr>
                <w:bCs/>
                <w:sz w:val="24"/>
                <w:szCs w:val="24"/>
              </w:rPr>
              <w:t>the</w:t>
            </w:r>
            <w:r w:rsidRPr="00FE15F9">
              <w:rPr>
                <w:bCs/>
                <w:sz w:val="24"/>
                <w:szCs w:val="24"/>
              </w:rPr>
              <w:t xml:space="preserve"> coastline. </w:t>
            </w:r>
          </w:p>
          <w:p w14:paraId="0E5FEF77" w14:textId="77777777" w:rsidR="005338F9" w:rsidRDefault="005338F9" w:rsidP="00C0296F">
            <w:pPr>
              <w:rPr>
                <w:bCs/>
                <w:sz w:val="24"/>
                <w:szCs w:val="24"/>
              </w:rPr>
            </w:pPr>
          </w:p>
        </w:tc>
      </w:tr>
    </w:tbl>
    <w:p w14:paraId="7B440B71" w14:textId="27923F28" w:rsidR="005338F9" w:rsidRPr="00D12AF3" w:rsidRDefault="005338F9" w:rsidP="005338F9">
      <w:pPr>
        <w:spacing w:after="0"/>
        <w:rPr>
          <w:bCs/>
          <w:sz w:val="24"/>
          <w:szCs w:val="24"/>
        </w:rPr>
      </w:pPr>
      <w:r w:rsidRPr="00FE15F9">
        <w:rPr>
          <w:bCs/>
          <w:sz w:val="24"/>
          <w:szCs w:val="24"/>
        </w:rPr>
        <w:t>The Pakefield Virtual Visitor Centre, which uses gaming technology developed during the pandemic, will also be available</w:t>
      </w:r>
      <w:r>
        <w:rPr>
          <w:bCs/>
          <w:sz w:val="24"/>
          <w:szCs w:val="24"/>
        </w:rPr>
        <w:t xml:space="preserve"> for</w:t>
      </w:r>
      <w:r w:rsidRPr="00FE15F9">
        <w:rPr>
          <w:bCs/>
          <w:sz w:val="24"/>
          <w:szCs w:val="24"/>
        </w:rPr>
        <w:t xml:space="preserve"> </w:t>
      </w:r>
      <w:r>
        <w:rPr>
          <w:bCs/>
          <w:sz w:val="24"/>
          <w:szCs w:val="24"/>
        </w:rPr>
        <w:t xml:space="preserve">other </w:t>
      </w:r>
      <w:r w:rsidRPr="00FE15F9">
        <w:rPr>
          <w:bCs/>
          <w:sz w:val="24"/>
          <w:szCs w:val="24"/>
        </w:rPr>
        <w:t xml:space="preserve">people </w:t>
      </w:r>
      <w:r>
        <w:rPr>
          <w:bCs/>
          <w:sz w:val="24"/>
          <w:szCs w:val="24"/>
        </w:rPr>
        <w:t>to</w:t>
      </w:r>
      <w:r w:rsidRPr="00FE15F9">
        <w:rPr>
          <w:bCs/>
          <w:sz w:val="24"/>
          <w:szCs w:val="24"/>
        </w:rPr>
        <w:t xml:space="preserve"> access </w:t>
      </w:r>
      <w:r>
        <w:rPr>
          <w:bCs/>
          <w:sz w:val="24"/>
          <w:szCs w:val="24"/>
        </w:rPr>
        <w:t>information</w:t>
      </w:r>
      <w:r w:rsidRPr="00727654">
        <w:rPr>
          <w:bCs/>
          <w:sz w:val="24"/>
          <w:szCs w:val="24"/>
        </w:rPr>
        <w:t>.</w:t>
      </w:r>
      <w:r>
        <w:rPr>
          <w:bCs/>
          <w:sz w:val="24"/>
          <w:szCs w:val="24"/>
        </w:rPr>
        <w:t xml:space="preserve"> </w:t>
      </w:r>
      <w:r w:rsidRPr="00D12AF3">
        <w:rPr>
          <w:bCs/>
          <w:sz w:val="24"/>
          <w:szCs w:val="24"/>
        </w:rPr>
        <w:t xml:space="preserve">The </w:t>
      </w:r>
      <w:hyperlink r:id="rId12" w:history="1">
        <w:r w:rsidRPr="00D12AF3">
          <w:rPr>
            <w:rStyle w:val="Hyperlink"/>
            <w:bCs/>
            <w:sz w:val="24"/>
            <w:szCs w:val="24"/>
          </w:rPr>
          <w:t>Visitor Centre</w:t>
        </w:r>
      </w:hyperlink>
      <w:r w:rsidRPr="00D12AF3">
        <w:rPr>
          <w:bCs/>
          <w:sz w:val="24"/>
          <w:szCs w:val="24"/>
        </w:rPr>
        <w:t xml:space="preserve"> </w:t>
      </w:r>
      <w:r>
        <w:rPr>
          <w:bCs/>
          <w:sz w:val="24"/>
          <w:szCs w:val="24"/>
        </w:rPr>
        <w:t>has</w:t>
      </w:r>
      <w:r w:rsidRPr="00D12AF3">
        <w:rPr>
          <w:bCs/>
          <w:sz w:val="24"/>
          <w:szCs w:val="24"/>
        </w:rPr>
        <w:t xml:space="preserve"> be</w:t>
      </w:r>
      <w:r>
        <w:rPr>
          <w:bCs/>
          <w:sz w:val="24"/>
          <w:szCs w:val="24"/>
        </w:rPr>
        <w:t>en</w:t>
      </w:r>
      <w:r w:rsidRPr="00D12AF3">
        <w:rPr>
          <w:bCs/>
          <w:sz w:val="24"/>
          <w:szCs w:val="24"/>
        </w:rPr>
        <w:t xml:space="preserve"> updated with consultation information</w:t>
      </w:r>
      <w:r>
        <w:rPr>
          <w:bCs/>
          <w:sz w:val="24"/>
          <w:szCs w:val="24"/>
        </w:rPr>
        <w:t>, while</w:t>
      </w:r>
      <w:r w:rsidRPr="00D12AF3">
        <w:rPr>
          <w:bCs/>
          <w:sz w:val="24"/>
          <w:szCs w:val="24"/>
        </w:rPr>
        <w:t xml:space="preserve"> </w:t>
      </w:r>
      <w:r>
        <w:rPr>
          <w:bCs/>
          <w:sz w:val="24"/>
          <w:szCs w:val="24"/>
        </w:rPr>
        <w:t>an accompanying</w:t>
      </w:r>
      <w:r w:rsidRPr="00D12AF3">
        <w:rPr>
          <w:bCs/>
          <w:sz w:val="24"/>
          <w:szCs w:val="24"/>
        </w:rPr>
        <w:t xml:space="preserve"> questionnaire will be open until 30 July. </w:t>
      </w:r>
    </w:p>
    <w:p w14:paraId="7C77F1C6" w14:textId="77777777" w:rsidR="005338F9" w:rsidRDefault="005338F9" w:rsidP="005338F9">
      <w:pPr>
        <w:spacing w:after="0"/>
        <w:rPr>
          <w:b/>
          <w:bCs/>
          <w:color w:val="00708A"/>
          <w:sz w:val="28"/>
          <w:szCs w:val="28"/>
        </w:rPr>
      </w:pPr>
      <w:bookmarkStart w:id="2" w:name="_Hlk102552924"/>
    </w:p>
    <w:p w14:paraId="20833649" w14:textId="77777777" w:rsidR="005338F9" w:rsidRPr="005338F9" w:rsidRDefault="005338F9" w:rsidP="005338F9">
      <w:pPr>
        <w:pStyle w:val="ListParagraph"/>
        <w:numPr>
          <w:ilvl w:val="0"/>
          <w:numId w:val="36"/>
        </w:numPr>
        <w:spacing w:after="0"/>
        <w:rPr>
          <w:b/>
          <w:bCs/>
          <w:caps/>
          <w:color w:val="00708A"/>
          <w:sz w:val="24"/>
          <w:szCs w:val="28"/>
        </w:rPr>
      </w:pPr>
      <w:r w:rsidRPr="005338F9">
        <w:rPr>
          <w:b/>
          <w:bCs/>
          <w:caps/>
          <w:color w:val="00708A"/>
          <w:sz w:val="24"/>
          <w:szCs w:val="28"/>
        </w:rPr>
        <w:t>Distinctive benches unveiled at Langer Park</w:t>
      </w:r>
    </w:p>
    <w:tbl>
      <w:tblPr>
        <w:tblStyle w:val="TableGrid"/>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5471"/>
      </w:tblGrid>
      <w:tr w:rsidR="005338F9" w14:paraId="135BBA69" w14:textId="77777777" w:rsidTr="00C0296F">
        <w:trPr>
          <w:trHeight w:val="2609"/>
        </w:trPr>
        <w:tc>
          <w:tcPr>
            <w:tcW w:w="4412" w:type="dxa"/>
          </w:tcPr>
          <w:p w14:paraId="64C66403" w14:textId="77777777" w:rsidR="005338F9" w:rsidRDefault="005338F9" w:rsidP="00C0296F">
            <w:pPr>
              <w:rPr>
                <w:bCs/>
                <w:sz w:val="24"/>
                <w:szCs w:val="24"/>
              </w:rPr>
            </w:pPr>
            <w:r>
              <w:rPr>
                <w:bCs/>
                <w:noProof/>
                <w:sz w:val="24"/>
                <w:szCs w:val="24"/>
              </w:rPr>
              <w:drawing>
                <wp:inline distT="0" distB="0" distL="0" distR="0" wp14:anchorId="600B4447" wp14:editId="2B4732C2">
                  <wp:extent cx="2141370" cy="1606028"/>
                  <wp:effectExtent l="0" t="0" r="0" b="0"/>
                  <wp:docPr id="9" name="Picture 9" descr="A group of men sitting on a benc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en sitting on a bench with a do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1370" cy="1606028"/>
                          </a:xfrm>
                          <a:prstGeom prst="rect">
                            <a:avLst/>
                          </a:prstGeom>
                          <a:noFill/>
                        </pic:spPr>
                      </pic:pic>
                    </a:graphicData>
                  </a:graphic>
                </wp:inline>
              </w:drawing>
            </w:r>
          </w:p>
        </w:tc>
        <w:tc>
          <w:tcPr>
            <w:tcW w:w="5471" w:type="dxa"/>
          </w:tcPr>
          <w:p w14:paraId="29F7AA99" w14:textId="77777777" w:rsidR="005338F9" w:rsidRDefault="005338F9" w:rsidP="005338F9">
            <w:pPr>
              <w:jc w:val="both"/>
              <w:rPr>
                <w:bCs/>
                <w:sz w:val="24"/>
                <w:szCs w:val="24"/>
              </w:rPr>
            </w:pPr>
            <w:r w:rsidRPr="00AC0A0C">
              <w:rPr>
                <w:bCs/>
                <w:sz w:val="24"/>
                <w:szCs w:val="24"/>
              </w:rPr>
              <w:t>Visitors to Felixstowe’s Langer Park are now able to enjoy the use of two newly unveiled and uniquely designed benches</w:t>
            </w:r>
            <w:r>
              <w:rPr>
                <w:bCs/>
                <w:sz w:val="24"/>
                <w:szCs w:val="24"/>
              </w:rPr>
              <w:t xml:space="preserve">, </w:t>
            </w:r>
            <w:r w:rsidRPr="00AC0A0C">
              <w:rPr>
                <w:bCs/>
                <w:sz w:val="24"/>
                <w:szCs w:val="24"/>
              </w:rPr>
              <w:t>installed as part of a series of improvements commissioned by East Suffolk Council</w:t>
            </w:r>
            <w:r w:rsidRPr="00362FC3">
              <w:rPr>
                <w:bCs/>
                <w:sz w:val="24"/>
                <w:szCs w:val="24"/>
              </w:rPr>
              <w:t>.</w:t>
            </w:r>
          </w:p>
          <w:p w14:paraId="1D586B74" w14:textId="77777777" w:rsidR="005338F9" w:rsidRDefault="005338F9" w:rsidP="005338F9">
            <w:pPr>
              <w:jc w:val="both"/>
              <w:rPr>
                <w:bCs/>
                <w:sz w:val="24"/>
                <w:szCs w:val="24"/>
              </w:rPr>
            </w:pPr>
          </w:p>
          <w:p w14:paraId="641EF9A2" w14:textId="77777777" w:rsidR="005338F9" w:rsidRDefault="005338F9" w:rsidP="005338F9">
            <w:pPr>
              <w:jc w:val="both"/>
              <w:rPr>
                <w:bCs/>
                <w:sz w:val="24"/>
                <w:szCs w:val="24"/>
              </w:rPr>
            </w:pPr>
            <w:r w:rsidRPr="00AC0A0C">
              <w:rPr>
                <w:bCs/>
                <w:sz w:val="24"/>
                <w:szCs w:val="24"/>
              </w:rPr>
              <w:t>Each was handmade by furniture designer and maker Tim Germain, using oak felled locally on a needs-must basis at an area of mature woodland, called The Grove, by Greenways Countryside Project volunteers.</w:t>
            </w:r>
          </w:p>
        </w:tc>
      </w:tr>
      <w:bookmarkEnd w:id="2"/>
    </w:tbl>
    <w:p w14:paraId="410AF99A" w14:textId="77777777" w:rsidR="005338F9" w:rsidRDefault="005338F9" w:rsidP="005338F9">
      <w:pPr>
        <w:spacing w:after="0"/>
        <w:rPr>
          <w:bCs/>
          <w:sz w:val="24"/>
          <w:szCs w:val="24"/>
        </w:rPr>
      </w:pPr>
    </w:p>
    <w:p w14:paraId="1DCFF603" w14:textId="2BCD125D" w:rsidR="005338F9" w:rsidRPr="00AC0A0C" w:rsidRDefault="005338F9" w:rsidP="005338F9">
      <w:pPr>
        <w:spacing w:after="0"/>
        <w:rPr>
          <w:bCs/>
          <w:sz w:val="24"/>
          <w:szCs w:val="24"/>
        </w:rPr>
      </w:pPr>
      <w:r w:rsidRPr="00AC0A0C">
        <w:rPr>
          <w:bCs/>
          <w:sz w:val="24"/>
          <w:szCs w:val="24"/>
        </w:rPr>
        <w:t xml:space="preserve">The benches’ creator (pictured left with his dog, </w:t>
      </w:r>
      <w:proofErr w:type="spellStart"/>
      <w:r w:rsidRPr="00AC0A0C">
        <w:rPr>
          <w:bCs/>
          <w:sz w:val="24"/>
          <w:szCs w:val="24"/>
        </w:rPr>
        <w:t>Chocco</w:t>
      </w:r>
      <w:proofErr w:type="spellEnd"/>
      <w:r w:rsidRPr="00AC0A0C">
        <w:rPr>
          <w:bCs/>
          <w:sz w:val="24"/>
          <w:szCs w:val="24"/>
        </w:rPr>
        <w:t>) was joined for their official unveiling by Eastern Felixstowe councillors Mark Jepson (right) and Steve Wiles (centre).</w:t>
      </w:r>
      <w:r>
        <w:rPr>
          <w:bCs/>
          <w:sz w:val="24"/>
          <w:szCs w:val="24"/>
        </w:rPr>
        <w:t xml:space="preserve"> </w:t>
      </w:r>
      <w:r w:rsidRPr="00AC0A0C">
        <w:rPr>
          <w:bCs/>
          <w:sz w:val="24"/>
          <w:szCs w:val="24"/>
        </w:rPr>
        <w:t>The unveiling is just the latest element of a wider project to improve the park by creating a welcoming, green space that can be used by residents and visitors to relax, exercise, catch up with family and friends, or admire the local wildlife.</w:t>
      </w:r>
    </w:p>
    <w:bookmarkEnd w:id="0"/>
    <w:p w14:paraId="4E1D9606" w14:textId="77777777" w:rsidR="005338F9" w:rsidRPr="005117AB" w:rsidRDefault="005338F9" w:rsidP="005338F9">
      <w:pPr>
        <w:spacing w:after="0"/>
        <w:rPr>
          <w:bCs/>
          <w:sz w:val="24"/>
          <w:szCs w:val="24"/>
        </w:rPr>
      </w:pPr>
    </w:p>
    <w:p w14:paraId="60114237" w14:textId="77777777" w:rsidR="005338F9" w:rsidRPr="005338F9" w:rsidRDefault="005338F9" w:rsidP="005338F9">
      <w:pPr>
        <w:pStyle w:val="ListParagraph"/>
        <w:numPr>
          <w:ilvl w:val="0"/>
          <w:numId w:val="37"/>
        </w:numPr>
        <w:rPr>
          <w:b/>
          <w:bCs/>
          <w:caps/>
          <w:color w:val="00708A"/>
          <w:sz w:val="24"/>
          <w:szCs w:val="28"/>
        </w:rPr>
      </w:pPr>
      <w:r w:rsidRPr="005338F9">
        <w:rPr>
          <w:b/>
          <w:bCs/>
          <w:caps/>
          <w:color w:val="00708A"/>
          <w:sz w:val="24"/>
          <w:szCs w:val="28"/>
        </w:rPr>
        <w:t>Looking out for Landguard – a new organisation arrives</w:t>
      </w:r>
    </w:p>
    <w:p w14:paraId="11261040" w14:textId="77777777" w:rsidR="005338F9" w:rsidRPr="00CE0DC2" w:rsidRDefault="005338F9" w:rsidP="005338F9">
      <w:pPr>
        <w:rPr>
          <w:b/>
          <w:bCs/>
          <w:color w:val="00708A"/>
          <w:sz w:val="28"/>
          <w:szCs w:val="28"/>
        </w:rPr>
      </w:pPr>
      <w:r w:rsidRPr="00A364AD">
        <w:rPr>
          <w:bCs/>
          <w:sz w:val="24"/>
          <w:szCs w:val="24"/>
        </w:rPr>
        <w:t xml:space="preserve">With its charitable status now approved, the </w:t>
      </w:r>
      <w:proofErr w:type="spellStart"/>
      <w:r w:rsidRPr="00A364AD">
        <w:rPr>
          <w:bCs/>
          <w:sz w:val="24"/>
          <w:szCs w:val="24"/>
        </w:rPr>
        <w:t>Landguard</w:t>
      </w:r>
      <w:proofErr w:type="spellEnd"/>
      <w:r w:rsidRPr="00A364AD">
        <w:rPr>
          <w:bCs/>
          <w:sz w:val="24"/>
          <w:szCs w:val="24"/>
        </w:rPr>
        <w:t xml:space="preserve"> Trust is in the process of taking over much of the management of the </w:t>
      </w:r>
      <w:proofErr w:type="spellStart"/>
      <w:r w:rsidRPr="00A364AD">
        <w:rPr>
          <w:bCs/>
          <w:sz w:val="24"/>
          <w:szCs w:val="24"/>
        </w:rPr>
        <w:t>Landguard</w:t>
      </w:r>
      <w:proofErr w:type="spellEnd"/>
      <w:r w:rsidRPr="00A364AD">
        <w:rPr>
          <w:bCs/>
          <w:sz w:val="24"/>
          <w:szCs w:val="24"/>
        </w:rPr>
        <w:t xml:space="preserve"> Peninsula at Felixstowe.</w:t>
      </w:r>
    </w:p>
    <w:tbl>
      <w:tblPr>
        <w:tblStyle w:val="TableGrid"/>
        <w:tblW w:w="9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5536"/>
      </w:tblGrid>
      <w:tr w:rsidR="005338F9" w14:paraId="486BA282" w14:textId="77777777" w:rsidTr="00C0296F">
        <w:trPr>
          <w:trHeight w:val="2323"/>
        </w:trPr>
        <w:tc>
          <w:tcPr>
            <w:tcW w:w="3855" w:type="dxa"/>
          </w:tcPr>
          <w:p w14:paraId="7C4A19AC" w14:textId="77777777" w:rsidR="005338F9" w:rsidRDefault="005338F9" w:rsidP="00C0296F">
            <w:pPr>
              <w:rPr>
                <w:b/>
                <w:color w:val="00708A"/>
                <w:sz w:val="28"/>
                <w:szCs w:val="28"/>
              </w:rPr>
            </w:pPr>
            <w:bookmarkStart w:id="3" w:name="_Hlk102564792"/>
            <w:r>
              <w:rPr>
                <w:b/>
                <w:noProof/>
                <w:color w:val="00708A"/>
                <w:sz w:val="28"/>
                <w:szCs w:val="28"/>
              </w:rPr>
              <w:lastRenderedPageBreak/>
              <w:drawing>
                <wp:inline distT="0" distB="0" distL="0" distR="0" wp14:anchorId="65730395" wp14:editId="085D536F">
                  <wp:extent cx="2286000" cy="1714500"/>
                  <wp:effectExtent l="0" t="0" r="0" b="0"/>
                  <wp:docPr id="11" name="Picture 11"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grass, sky,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91645" cy="1718734"/>
                          </a:xfrm>
                          <a:prstGeom prst="rect">
                            <a:avLst/>
                          </a:prstGeom>
                          <a:noFill/>
                        </pic:spPr>
                      </pic:pic>
                    </a:graphicData>
                  </a:graphic>
                </wp:inline>
              </w:drawing>
            </w:r>
          </w:p>
        </w:tc>
        <w:tc>
          <w:tcPr>
            <w:tcW w:w="5536" w:type="dxa"/>
          </w:tcPr>
          <w:p w14:paraId="41C7E50E" w14:textId="77777777" w:rsidR="005338F9" w:rsidRDefault="005338F9" w:rsidP="005338F9">
            <w:pPr>
              <w:jc w:val="both"/>
              <w:rPr>
                <w:bCs/>
                <w:sz w:val="24"/>
                <w:szCs w:val="24"/>
              </w:rPr>
            </w:pPr>
            <w:r w:rsidRPr="00A364AD">
              <w:rPr>
                <w:bCs/>
                <w:sz w:val="24"/>
                <w:szCs w:val="24"/>
              </w:rPr>
              <w:t xml:space="preserve">The Trust, which replaces the Partnership that has been carrying out a similar role since 2008, is working with stakeholders to take </w:t>
            </w:r>
            <w:proofErr w:type="spellStart"/>
            <w:r w:rsidRPr="00A364AD">
              <w:rPr>
                <w:bCs/>
                <w:sz w:val="24"/>
                <w:szCs w:val="24"/>
              </w:rPr>
              <w:t>Landguard</w:t>
            </w:r>
            <w:proofErr w:type="spellEnd"/>
            <w:r w:rsidRPr="00A364AD">
              <w:rPr>
                <w:bCs/>
                <w:sz w:val="24"/>
                <w:szCs w:val="24"/>
              </w:rPr>
              <w:t xml:space="preserve"> forward in the next stages of its evolution.</w:t>
            </w:r>
          </w:p>
          <w:p w14:paraId="2CAB1072" w14:textId="77777777" w:rsidR="005338F9" w:rsidRDefault="005338F9" w:rsidP="005338F9">
            <w:pPr>
              <w:jc w:val="both"/>
              <w:rPr>
                <w:bCs/>
                <w:sz w:val="24"/>
                <w:szCs w:val="24"/>
              </w:rPr>
            </w:pPr>
          </w:p>
          <w:p w14:paraId="39A2AE65" w14:textId="77777777" w:rsidR="005338F9" w:rsidRPr="00A364AD" w:rsidRDefault="005338F9" w:rsidP="005338F9">
            <w:pPr>
              <w:jc w:val="both"/>
              <w:rPr>
                <w:bCs/>
                <w:sz w:val="24"/>
                <w:szCs w:val="24"/>
              </w:rPr>
            </w:pPr>
            <w:r w:rsidRPr="00A364AD">
              <w:rPr>
                <w:bCs/>
                <w:sz w:val="24"/>
                <w:szCs w:val="24"/>
              </w:rPr>
              <w:t xml:space="preserve">With its Grade I listed Fort, local history museum, nature reserve, and the adjacent Port of Felixstowe and Harwich Haven, the Trust has three main themes, which naturally focus on </w:t>
            </w:r>
            <w:proofErr w:type="spellStart"/>
            <w:r w:rsidRPr="00A364AD">
              <w:rPr>
                <w:bCs/>
                <w:sz w:val="24"/>
                <w:szCs w:val="24"/>
              </w:rPr>
              <w:t>Landguard’s</w:t>
            </w:r>
            <w:proofErr w:type="spellEnd"/>
            <w:r w:rsidRPr="00A364AD">
              <w:rPr>
                <w:bCs/>
                <w:sz w:val="24"/>
                <w:szCs w:val="24"/>
              </w:rPr>
              <w:t xml:space="preserve"> heritage, </w:t>
            </w:r>
            <w:proofErr w:type="gramStart"/>
            <w:r w:rsidRPr="00A364AD">
              <w:rPr>
                <w:bCs/>
                <w:sz w:val="24"/>
                <w:szCs w:val="24"/>
              </w:rPr>
              <w:t>nature</w:t>
            </w:r>
            <w:proofErr w:type="gramEnd"/>
            <w:r w:rsidRPr="00A364AD">
              <w:rPr>
                <w:bCs/>
                <w:sz w:val="24"/>
                <w:szCs w:val="24"/>
              </w:rPr>
              <w:t xml:space="preserve"> and maritime elements.</w:t>
            </w:r>
          </w:p>
          <w:p w14:paraId="31092F62" w14:textId="77777777" w:rsidR="005338F9" w:rsidRPr="00883D60" w:rsidRDefault="005338F9" w:rsidP="005338F9">
            <w:pPr>
              <w:jc w:val="both"/>
              <w:rPr>
                <w:bCs/>
                <w:sz w:val="24"/>
                <w:szCs w:val="24"/>
              </w:rPr>
            </w:pPr>
          </w:p>
        </w:tc>
      </w:tr>
    </w:tbl>
    <w:bookmarkEnd w:id="3"/>
    <w:p w14:paraId="1AC7F23C" w14:textId="2872120D" w:rsidR="005338F9" w:rsidRDefault="005338F9" w:rsidP="005338F9">
      <w:pPr>
        <w:spacing w:after="0"/>
        <w:jc w:val="both"/>
        <w:rPr>
          <w:bCs/>
          <w:sz w:val="24"/>
          <w:szCs w:val="24"/>
        </w:rPr>
      </w:pPr>
      <w:r w:rsidRPr="00A364AD">
        <w:rPr>
          <w:bCs/>
          <w:sz w:val="24"/>
          <w:szCs w:val="24"/>
        </w:rPr>
        <w:t xml:space="preserve">Conservation and learning are key objectives for the Trust, as well as continuing </w:t>
      </w:r>
      <w:proofErr w:type="spellStart"/>
      <w:r w:rsidRPr="00A364AD">
        <w:rPr>
          <w:bCs/>
          <w:sz w:val="24"/>
          <w:szCs w:val="24"/>
        </w:rPr>
        <w:t>Landguard’s</w:t>
      </w:r>
      <w:proofErr w:type="spellEnd"/>
      <w:r w:rsidRPr="00A364AD">
        <w:rPr>
          <w:bCs/>
          <w:sz w:val="24"/>
          <w:szCs w:val="24"/>
        </w:rPr>
        <w:t xml:space="preserve"> development as a visitor destination and community volunteering hub.</w:t>
      </w:r>
      <w:r>
        <w:rPr>
          <w:bCs/>
          <w:sz w:val="24"/>
          <w:szCs w:val="24"/>
        </w:rPr>
        <w:t xml:space="preserve"> </w:t>
      </w:r>
      <w:r w:rsidRPr="00A364AD">
        <w:rPr>
          <w:bCs/>
          <w:sz w:val="24"/>
          <w:szCs w:val="24"/>
        </w:rPr>
        <w:t xml:space="preserve">David Gledhill, </w:t>
      </w:r>
      <w:proofErr w:type="spellStart"/>
      <w:r w:rsidRPr="00A364AD">
        <w:rPr>
          <w:bCs/>
          <w:sz w:val="24"/>
          <w:szCs w:val="24"/>
        </w:rPr>
        <w:t>Landguard</w:t>
      </w:r>
      <w:proofErr w:type="spellEnd"/>
      <w:r w:rsidRPr="00A364AD">
        <w:rPr>
          <w:bCs/>
          <w:sz w:val="24"/>
          <w:szCs w:val="24"/>
        </w:rPr>
        <w:t xml:space="preserve"> Trust Chairman (pictured), said</w:t>
      </w:r>
      <w:r>
        <w:rPr>
          <w:bCs/>
          <w:sz w:val="24"/>
          <w:szCs w:val="24"/>
        </w:rPr>
        <w:t xml:space="preserve"> t</w:t>
      </w:r>
      <w:r w:rsidRPr="00A364AD">
        <w:rPr>
          <w:bCs/>
          <w:sz w:val="24"/>
          <w:szCs w:val="24"/>
        </w:rPr>
        <w:t xml:space="preserve">he Trust will have a greater focus and flexibility to take </w:t>
      </w:r>
      <w:proofErr w:type="spellStart"/>
      <w:r w:rsidRPr="00A364AD">
        <w:rPr>
          <w:bCs/>
          <w:sz w:val="24"/>
          <w:szCs w:val="24"/>
        </w:rPr>
        <w:t>Landguard</w:t>
      </w:r>
      <w:proofErr w:type="spellEnd"/>
      <w:r w:rsidRPr="00A364AD">
        <w:rPr>
          <w:bCs/>
          <w:sz w:val="24"/>
          <w:szCs w:val="24"/>
        </w:rPr>
        <w:t xml:space="preserve"> forward</w:t>
      </w:r>
      <w:r>
        <w:rPr>
          <w:bCs/>
          <w:sz w:val="24"/>
          <w:szCs w:val="24"/>
        </w:rPr>
        <w:t xml:space="preserve"> with</w:t>
      </w:r>
      <w:r w:rsidRPr="00A364AD">
        <w:rPr>
          <w:bCs/>
          <w:sz w:val="24"/>
          <w:szCs w:val="24"/>
        </w:rPr>
        <w:t xml:space="preserve"> the support of all </w:t>
      </w:r>
      <w:r>
        <w:rPr>
          <w:bCs/>
          <w:sz w:val="24"/>
          <w:szCs w:val="24"/>
        </w:rPr>
        <w:t>its</w:t>
      </w:r>
      <w:r w:rsidRPr="00A364AD">
        <w:rPr>
          <w:bCs/>
          <w:sz w:val="24"/>
          <w:szCs w:val="24"/>
        </w:rPr>
        <w:t xml:space="preserve"> main stakeholders, including East Suffolk Council, English Heritage and existing volunteer groups that have been doing great work over the years.</w:t>
      </w:r>
    </w:p>
    <w:p w14:paraId="03A4A2EB" w14:textId="77777777" w:rsidR="005338F9" w:rsidRDefault="005338F9" w:rsidP="005338F9">
      <w:pPr>
        <w:spacing w:after="0"/>
        <w:rPr>
          <w:b/>
          <w:bCs/>
          <w:color w:val="00708A"/>
          <w:sz w:val="28"/>
          <w:szCs w:val="28"/>
        </w:rPr>
      </w:pPr>
    </w:p>
    <w:p w14:paraId="5E0AD0E9" w14:textId="77777777" w:rsidR="005338F9" w:rsidRPr="005338F9" w:rsidRDefault="005338F9" w:rsidP="005338F9">
      <w:pPr>
        <w:pStyle w:val="ListParagraph"/>
        <w:numPr>
          <w:ilvl w:val="0"/>
          <w:numId w:val="38"/>
        </w:numPr>
        <w:spacing w:after="0"/>
        <w:rPr>
          <w:b/>
          <w:bCs/>
          <w:caps/>
          <w:color w:val="00708A"/>
          <w:sz w:val="24"/>
          <w:szCs w:val="28"/>
        </w:rPr>
      </w:pPr>
      <w:r w:rsidRPr="005338F9">
        <w:rPr>
          <w:b/>
          <w:bCs/>
          <w:caps/>
          <w:color w:val="00708A"/>
          <w:sz w:val="24"/>
          <w:szCs w:val="28"/>
        </w:rPr>
        <w:t xml:space="preserve">Residents invited to have say on new planning document </w:t>
      </w:r>
    </w:p>
    <w:p w14:paraId="42B1A1D6" w14:textId="6B7F1D25" w:rsidR="005338F9" w:rsidRPr="00D705A9" w:rsidRDefault="005338F9" w:rsidP="005338F9">
      <w:pPr>
        <w:spacing w:after="0"/>
        <w:jc w:val="both"/>
        <w:rPr>
          <w:bCs/>
          <w:sz w:val="24"/>
          <w:szCs w:val="24"/>
        </w:rPr>
      </w:pPr>
      <w:r w:rsidRPr="00D705A9">
        <w:rPr>
          <w:bCs/>
          <w:sz w:val="24"/>
          <w:szCs w:val="24"/>
        </w:rPr>
        <w:t xml:space="preserve">East Suffolk residents are invited to have their say on a new planning document covering small-scale residential development in the countryside.  A consultation on the draft Housing in Clusters and Small-Scale Residential Development in the Countryside Supplementary Planning Document (SPD), which provides guidance on the development of small-scale housing of up to five dwellings, </w:t>
      </w:r>
      <w:r>
        <w:rPr>
          <w:bCs/>
          <w:sz w:val="24"/>
          <w:szCs w:val="24"/>
        </w:rPr>
        <w:t>was launched</w:t>
      </w:r>
      <w:r w:rsidRPr="00D705A9">
        <w:rPr>
          <w:bCs/>
          <w:sz w:val="24"/>
          <w:szCs w:val="24"/>
        </w:rPr>
        <w:t xml:space="preserve"> on Friday 17 June</w:t>
      </w:r>
      <w:r w:rsidRPr="000F1F86">
        <w:rPr>
          <w:bCs/>
          <w:sz w:val="24"/>
          <w:szCs w:val="24"/>
        </w:rPr>
        <w:t>.</w:t>
      </w:r>
      <w:r>
        <w:rPr>
          <w:bCs/>
          <w:sz w:val="24"/>
          <w:szCs w:val="24"/>
        </w:rPr>
        <w:t xml:space="preserve"> </w:t>
      </w:r>
      <w:r w:rsidRPr="00D705A9">
        <w:rPr>
          <w:bCs/>
          <w:sz w:val="24"/>
          <w:szCs w:val="24"/>
        </w:rPr>
        <w:t xml:space="preserve">The draft SPD covers a range of topics including an outline of the necessary characteristics for sites to be appropriate for development, considerations on the potential impact on character of the area, the requirements for public engagement and how these policies relate to other policies in the Suffolk Coastal Local Plan and the Waveney Local Plan. </w:t>
      </w:r>
    </w:p>
    <w:p w14:paraId="339A6A4E" w14:textId="77777777" w:rsidR="005338F9" w:rsidRPr="00D705A9" w:rsidRDefault="005338F9" w:rsidP="005338F9">
      <w:pPr>
        <w:spacing w:after="0"/>
        <w:jc w:val="both"/>
        <w:rPr>
          <w:bCs/>
          <w:sz w:val="24"/>
          <w:szCs w:val="24"/>
        </w:rPr>
      </w:pPr>
    </w:p>
    <w:p w14:paraId="748FE32C" w14:textId="657F88FE" w:rsidR="005338F9" w:rsidRPr="00D705A9" w:rsidRDefault="005338F9" w:rsidP="005338F9">
      <w:pPr>
        <w:spacing w:after="0"/>
        <w:jc w:val="both"/>
        <w:rPr>
          <w:bCs/>
          <w:sz w:val="24"/>
          <w:szCs w:val="24"/>
        </w:rPr>
      </w:pPr>
      <w:r w:rsidRPr="00D705A9">
        <w:rPr>
          <w:bCs/>
          <w:sz w:val="24"/>
          <w:szCs w:val="24"/>
        </w:rPr>
        <w:t>All comments received</w:t>
      </w:r>
      <w:r>
        <w:rPr>
          <w:bCs/>
          <w:sz w:val="24"/>
          <w:szCs w:val="24"/>
        </w:rPr>
        <w:t xml:space="preserve"> </w:t>
      </w:r>
      <w:r w:rsidRPr="00D705A9">
        <w:rPr>
          <w:bCs/>
          <w:sz w:val="24"/>
          <w:szCs w:val="24"/>
        </w:rPr>
        <w:t xml:space="preserve">by 5pm on 5 August will be considered and </w:t>
      </w:r>
      <w:proofErr w:type="gramStart"/>
      <w:r w:rsidRPr="00D705A9">
        <w:rPr>
          <w:bCs/>
          <w:sz w:val="24"/>
          <w:szCs w:val="24"/>
        </w:rPr>
        <w:t>taken into account</w:t>
      </w:r>
      <w:proofErr w:type="gramEnd"/>
      <w:r w:rsidRPr="00D705A9">
        <w:rPr>
          <w:bCs/>
          <w:sz w:val="24"/>
          <w:szCs w:val="24"/>
        </w:rPr>
        <w:t xml:space="preserve"> when finalising the Housing in Clusters and Small-Scale Residential Development in the Countryside SPD, which will be adopted later in 2022. Once adopted, the SPD will be a material consideration in determining planning applications.</w:t>
      </w:r>
      <w:r>
        <w:rPr>
          <w:bCs/>
          <w:sz w:val="24"/>
          <w:szCs w:val="24"/>
        </w:rPr>
        <w:t xml:space="preserve"> </w:t>
      </w:r>
      <w:r w:rsidRPr="00D705A9">
        <w:rPr>
          <w:bCs/>
          <w:sz w:val="24"/>
          <w:szCs w:val="24"/>
        </w:rPr>
        <w:t xml:space="preserve">You can view and comment on this consultation at </w:t>
      </w:r>
      <w:hyperlink r:id="rId15" w:history="1">
        <w:r w:rsidRPr="00D705A9">
          <w:rPr>
            <w:rStyle w:val="Hyperlink"/>
            <w:bCs/>
            <w:sz w:val="24"/>
            <w:szCs w:val="24"/>
          </w:rPr>
          <w:t>eastsuffolk.gov.uk/planning-policy-consultations</w:t>
        </w:r>
      </w:hyperlink>
      <w:r w:rsidRPr="00D705A9">
        <w:rPr>
          <w:bCs/>
          <w:sz w:val="24"/>
          <w:szCs w:val="24"/>
        </w:rPr>
        <w:t xml:space="preserve">.  </w:t>
      </w:r>
    </w:p>
    <w:p w14:paraId="4F0AFCD4" w14:textId="77777777" w:rsidR="005338F9" w:rsidRDefault="005338F9" w:rsidP="005338F9">
      <w:pPr>
        <w:spacing w:after="0"/>
        <w:rPr>
          <w:bCs/>
          <w:sz w:val="24"/>
          <w:szCs w:val="24"/>
        </w:rPr>
      </w:pPr>
    </w:p>
    <w:p w14:paraId="739235F1" w14:textId="77777777" w:rsidR="005338F9" w:rsidRPr="005338F9" w:rsidRDefault="005338F9" w:rsidP="005338F9">
      <w:pPr>
        <w:pStyle w:val="ListParagraph"/>
        <w:numPr>
          <w:ilvl w:val="0"/>
          <w:numId w:val="38"/>
        </w:numPr>
        <w:spacing w:after="0"/>
        <w:rPr>
          <w:b/>
          <w:caps/>
          <w:color w:val="00708A"/>
          <w:sz w:val="24"/>
          <w:szCs w:val="28"/>
        </w:rPr>
      </w:pPr>
      <w:r w:rsidRPr="005338F9">
        <w:rPr>
          <w:b/>
          <w:caps/>
          <w:color w:val="00708A"/>
          <w:sz w:val="24"/>
          <w:szCs w:val="28"/>
        </w:rPr>
        <w:t xml:space="preserve">Community Safety Ambassador events well received by participants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5338F9" w:rsidRPr="00553702" w14:paraId="117FC104" w14:textId="77777777" w:rsidTr="00C0296F">
        <w:tc>
          <w:tcPr>
            <w:tcW w:w="4219" w:type="dxa"/>
          </w:tcPr>
          <w:p w14:paraId="4B2C5217" w14:textId="77777777" w:rsidR="005338F9" w:rsidRPr="00553702" w:rsidRDefault="005338F9" w:rsidP="00C0296F">
            <w:pPr>
              <w:spacing w:line="276" w:lineRule="auto"/>
              <w:rPr>
                <w:b/>
                <w:bCs/>
                <w:sz w:val="24"/>
                <w:szCs w:val="24"/>
              </w:rPr>
            </w:pPr>
            <w:r>
              <w:rPr>
                <w:b/>
                <w:bCs/>
                <w:noProof/>
                <w:sz w:val="24"/>
                <w:szCs w:val="24"/>
              </w:rPr>
              <w:drawing>
                <wp:inline distT="0" distB="0" distL="0" distR="0" wp14:anchorId="7F5676CD" wp14:editId="3318A07E">
                  <wp:extent cx="2895302" cy="1304925"/>
                  <wp:effectExtent l="0" t="0" r="635" b="0"/>
                  <wp:docPr id="7" name="Picture 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6314" cy="1314395"/>
                          </a:xfrm>
                          <a:prstGeom prst="rect">
                            <a:avLst/>
                          </a:prstGeom>
                          <a:noFill/>
                        </pic:spPr>
                      </pic:pic>
                    </a:graphicData>
                  </a:graphic>
                </wp:inline>
              </w:drawing>
            </w:r>
          </w:p>
        </w:tc>
        <w:tc>
          <w:tcPr>
            <w:tcW w:w="5023" w:type="dxa"/>
          </w:tcPr>
          <w:p w14:paraId="7E5619CA" w14:textId="77777777" w:rsidR="005338F9" w:rsidRPr="00D25F70" w:rsidRDefault="005338F9" w:rsidP="00803DD4">
            <w:pPr>
              <w:rPr>
                <w:bCs/>
                <w:sz w:val="24"/>
                <w:szCs w:val="24"/>
              </w:rPr>
            </w:pPr>
            <w:r w:rsidRPr="00D25F70">
              <w:rPr>
                <w:bCs/>
                <w:sz w:val="24"/>
                <w:szCs w:val="24"/>
              </w:rPr>
              <w:t xml:space="preserve">Dozens of people benefitted from attending two Community Safety Ambassador events staged by </w:t>
            </w:r>
            <w:r>
              <w:rPr>
                <w:bCs/>
                <w:sz w:val="24"/>
                <w:szCs w:val="24"/>
              </w:rPr>
              <w:t>this Council</w:t>
            </w:r>
            <w:r w:rsidRPr="00D25F70">
              <w:rPr>
                <w:bCs/>
                <w:sz w:val="24"/>
                <w:szCs w:val="24"/>
              </w:rPr>
              <w:t>.</w:t>
            </w:r>
          </w:p>
          <w:p w14:paraId="482847A1" w14:textId="77777777" w:rsidR="005338F9" w:rsidRDefault="005338F9" w:rsidP="00803DD4">
            <w:pPr>
              <w:rPr>
                <w:bCs/>
                <w:sz w:val="24"/>
                <w:szCs w:val="24"/>
              </w:rPr>
            </w:pPr>
          </w:p>
          <w:p w14:paraId="4C50BF08" w14:textId="77777777" w:rsidR="005338F9" w:rsidRPr="001A3591" w:rsidRDefault="005338F9" w:rsidP="00803DD4">
            <w:pPr>
              <w:rPr>
                <w:bCs/>
                <w:sz w:val="24"/>
                <w:szCs w:val="24"/>
              </w:rPr>
            </w:pPr>
            <w:r w:rsidRPr="00D25F70">
              <w:rPr>
                <w:bCs/>
                <w:sz w:val="24"/>
                <w:szCs w:val="24"/>
              </w:rPr>
              <w:t>The events brought together professionals from a range of organisations to share knowledge with people who regularly work to address the needs of older residents.</w:t>
            </w:r>
          </w:p>
          <w:p w14:paraId="50BD840D" w14:textId="77777777" w:rsidR="005338F9" w:rsidRPr="00553702" w:rsidRDefault="005338F9" w:rsidP="00803DD4">
            <w:pPr>
              <w:spacing w:line="276" w:lineRule="auto"/>
              <w:rPr>
                <w:bCs/>
                <w:sz w:val="24"/>
                <w:szCs w:val="24"/>
              </w:rPr>
            </w:pPr>
          </w:p>
        </w:tc>
      </w:tr>
    </w:tbl>
    <w:p w14:paraId="06965FB5" w14:textId="7F5098DF" w:rsidR="005338F9" w:rsidRDefault="005338F9" w:rsidP="005338F9">
      <w:pPr>
        <w:spacing w:after="0"/>
        <w:jc w:val="both"/>
        <w:rPr>
          <w:sz w:val="24"/>
          <w:szCs w:val="24"/>
        </w:rPr>
      </w:pPr>
      <w:r w:rsidRPr="00D25F70">
        <w:rPr>
          <w:sz w:val="24"/>
          <w:szCs w:val="24"/>
        </w:rPr>
        <w:t>A total of 44 people left feedback following the events, with everyone agreeing that the content was practical to their needs and interests; that the training will be useful to share in their communities, and that the events increased their knowledge of everyday safety issues.</w:t>
      </w:r>
      <w:r>
        <w:rPr>
          <w:sz w:val="24"/>
          <w:szCs w:val="24"/>
        </w:rPr>
        <w:t xml:space="preserve"> </w:t>
      </w:r>
      <w:r w:rsidRPr="00D25F70">
        <w:rPr>
          <w:sz w:val="24"/>
          <w:szCs w:val="24"/>
        </w:rPr>
        <w:t>The awareness raising events were a chance for individual volunteers and organisations to pick up free advice on numerous topics, from home security and personal safety, to preventing the risk of falls around the home.</w:t>
      </w:r>
    </w:p>
    <w:p w14:paraId="51E2606B" w14:textId="77777777" w:rsidR="005338F9" w:rsidRDefault="005338F9" w:rsidP="005338F9">
      <w:pPr>
        <w:spacing w:after="0"/>
        <w:rPr>
          <w:sz w:val="24"/>
          <w:szCs w:val="24"/>
        </w:rPr>
      </w:pPr>
    </w:p>
    <w:p w14:paraId="5A229E67" w14:textId="283EFFBF" w:rsidR="005338F9" w:rsidRDefault="005338F9" w:rsidP="005338F9">
      <w:pPr>
        <w:spacing w:after="0"/>
        <w:rPr>
          <w:sz w:val="24"/>
          <w:szCs w:val="24"/>
        </w:rPr>
      </w:pPr>
      <w:r w:rsidRPr="00D25F70">
        <w:rPr>
          <w:sz w:val="24"/>
          <w:szCs w:val="24"/>
        </w:rPr>
        <w:t>Both Community Safety Ambassadors events were organised by East Suffolk Council and funded by an underspend in councillors’ collective Enabling Communities Budgets for 2021/22.</w:t>
      </w:r>
      <w:r w:rsidR="00803DD4">
        <w:rPr>
          <w:sz w:val="24"/>
          <w:szCs w:val="24"/>
        </w:rPr>
        <w:t xml:space="preserve"> </w:t>
      </w:r>
      <w:r w:rsidRPr="00D25F70">
        <w:rPr>
          <w:sz w:val="24"/>
          <w:szCs w:val="24"/>
        </w:rPr>
        <w:t>The events took place at the Hotel Victoria, in Lowestoft, and the Kesgrave War Memorial Community Centre, in Kesgrave.</w:t>
      </w:r>
    </w:p>
    <w:p w14:paraId="7D23BBEB" w14:textId="77777777" w:rsidR="005338F9" w:rsidRDefault="005338F9" w:rsidP="005338F9">
      <w:pPr>
        <w:spacing w:after="0"/>
        <w:rPr>
          <w:sz w:val="24"/>
          <w:szCs w:val="24"/>
        </w:rPr>
      </w:pPr>
    </w:p>
    <w:p w14:paraId="5EED12CA" w14:textId="77777777" w:rsidR="005338F9" w:rsidRPr="00D25F70" w:rsidRDefault="005338F9" w:rsidP="005338F9">
      <w:pPr>
        <w:spacing w:after="0"/>
        <w:rPr>
          <w:sz w:val="24"/>
          <w:szCs w:val="24"/>
        </w:rPr>
      </w:pPr>
      <w:r w:rsidRPr="00D25F70">
        <w:rPr>
          <w:sz w:val="24"/>
          <w:szCs w:val="24"/>
        </w:rPr>
        <w:t>In attendance were representatives of Suffolk Constabulary, Suffolk Fire and Rescue Service</w:t>
      </w:r>
      <w:r>
        <w:rPr>
          <w:sz w:val="24"/>
          <w:szCs w:val="24"/>
        </w:rPr>
        <w:t>,</w:t>
      </w:r>
      <w:r w:rsidRPr="00D25F70">
        <w:rPr>
          <w:sz w:val="24"/>
          <w:szCs w:val="24"/>
        </w:rPr>
        <w:t xml:space="preserve"> Suffolk's Warm Homes Healthy People project</w:t>
      </w:r>
      <w:r>
        <w:rPr>
          <w:sz w:val="24"/>
          <w:szCs w:val="24"/>
        </w:rPr>
        <w:t>,</w:t>
      </w:r>
      <w:r w:rsidRPr="00D25F70">
        <w:rPr>
          <w:sz w:val="24"/>
          <w:szCs w:val="24"/>
        </w:rPr>
        <w:t xml:space="preserve"> Suffolk Trading Standards</w:t>
      </w:r>
      <w:r>
        <w:rPr>
          <w:sz w:val="24"/>
          <w:szCs w:val="24"/>
        </w:rPr>
        <w:t>,</w:t>
      </w:r>
      <w:r w:rsidRPr="00D25F70">
        <w:rPr>
          <w:sz w:val="24"/>
          <w:szCs w:val="24"/>
        </w:rPr>
        <w:t xml:space="preserve"> the Cassius digital care technology team</w:t>
      </w:r>
      <w:r>
        <w:rPr>
          <w:sz w:val="24"/>
          <w:szCs w:val="24"/>
        </w:rPr>
        <w:t xml:space="preserve"> </w:t>
      </w:r>
      <w:r w:rsidRPr="00D25F70">
        <w:rPr>
          <w:sz w:val="24"/>
          <w:szCs w:val="24"/>
        </w:rPr>
        <w:t>and</w:t>
      </w:r>
      <w:r>
        <w:rPr>
          <w:sz w:val="24"/>
          <w:szCs w:val="24"/>
        </w:rPr>
        <w:t xml:space="preserve"> </w:t>
      </w:r>
      <w:r w:rsidRPr="00D25F70">
        <w:rPr>
          <w:sz w:val="24"/>
          <w:szCs w:val="24"/>
        </w:rPr>
        <w:t>East Suffolk Council’s antisocial behaviour lead.</w:t>
      </w:r>
    </w:p>
    <w:p w14:paraId="47F6C94A" w14:textId="77777777" w:rsidR="005338F9" w:rsidRDefault="005338F9" w:rsidP="005338F9">
      <w:pPr>
        <w:spacing w:after="0"/>
        <w:rPr>
          <w:bCs/>
          <w:sz w:val="24"/>
          <w:szCs w:val="24"/>
        </w:rPr>
      </w:pPr>
    </w:p>
    <w:p w14:paraId="61950A07" w14:textId="77777777" w:rsidR="005338F9" w:rsidRPr="00803DD4" w:rsidRDefault="005338F9" w:rsidP="00803DD4">
      <w:pPr>
        <w:pStyle w:val="ListParagraph"/>
        <w:numPr>
          <w:ilvl w:val="0"/>
          <w:numId w:val="39"/>
        </w:numPr>
        <w:spacing w:after="0"/>
        <w:rPr>
          <w:b/>
          <w:caps/>
          <w:color w:val="00708A"/>
          <w:sz w:val="24"/>
          <w:szCs w:val="28"/>
        </w:rPr>
      </w:pPr>
      <w:r w:rsidRPr="00803DD4">
        <w:rPr>
          <w:b/>
          <w:caps/>
          <w:color w:val="00708A"/>
          <w:sz w:val="24"/>
          <w:szCs w:val="28"/>
        </w:rPr>
        <w:t>Improved beach access ramp installation scheduled for late summer</w:t>
      </w:r>
    </w:p>
    <w:p w14:paraId="4F52772A" w14:textId="1BF32378" w:rsidR="005338F9" w:rsidRPr="005450A2" w:rsidRDefault="005338F9" w:rsidP="00803DD4">
      <w:pPr>
        <w:spacing w:after="0"/>
        <w:jc w:val="both"/>
        <w:rPr>
          <w:bCs/>
          <w:sz w:val="24"/>
          <w:szCs w:val="24"/>
        </w:rPr>
      </w:pPr>
      <w:r w:rsidRPr="005450A2">
        <w:rPr>
          <w:bCs/>
          <w:sz w:val="24"/>
          <w:szCs w:val="24"/>
        </w:rPr>
        <w:t>Work is set to begin at the end of the summer season on the installation of a replacement ramp to improve beach access in Felixstowe.</w:t>
      </w:r>
      <w:r w:rsidR="00803DD4">
        <w:rPr>
          <w:bCs/>
          <w:sz w:val="24"/>
          <w:szCs w:val="24"/>
        </w:rPr>
        <w:t xml:space="preserve"> </w:t>
      </w:r>
      <w:r w:rsidRPr="005450A2">
        <w:rPr>
          <w:bCs/>
          <w:sz w:val="24"/>
          <w:szCs w:val="24"/>
        </w:rPr>
        <w:t xml:space="preserve">The ramp will provide a safe escape route in the event of the sea wall gates being closed in bad weather. </w:t>
      </w:r>
    </w:p>
    <w:p w14:paraId="29B256BC" w14:textId="77777777" w:rsidR="005338F9" w:rsidRPr="005450A2" w:rsidRDefault="005338F9" w:rsidP="00803DD4">
      <w:pPr>
        <w:spacing w:after="0"/>
        <w:jc w:val="both"/>
        <w:rPr>
          <w:bCs/>
          <w:sz w:val="24"/>
          <w:szCs w:val="24"/>
        </w:rPr>
      </w:pPr>
    </w:p>
    <w:p w14:paraId="46209CD8" w14:textId="10CBADB2" w:rsidR="005338F9" w:rsidRPr="005450A2" w:rsidRDefault="005338F9" w:rsidP="00803DD4">
      <w:pPr>
        <w:spacing w:after="0"/>
        <w:jc w:val="both"/>
        <w:rPr>
          <w:bCs/>
          <w:sz w:val="24"/>
          <w:szCs w:val="24"/>
        </w:rPr>
      </w:pPr>
      <w:r w:rsidRPr="005450A2">
        <w:rPr>
          <w:bCs/>
          <w:sz w:val="24"/>
          <w:szCs w:val="24"/>
        </w:rPr>
        <w:t>Planning permission has already been granted to replace an existing ramp over the sea defence wall, linking the pavement along Sea Road and Orford Road to the beachfront.</w:t>
      </w:r>
      <w:r w:rsidR="00803DD4">
        <w:rPr>
          <w:bCs/>
          <w:sz w:val="24"/>
          <w:szCs w:val="24"/>
        </w:rPr>
        <w:t xml:space="preserve"> </w:t>
      </w:r>
      <w:r w:rsidRPr="005450A2">
        <w:rPr>
          <w:bCs/>
          <w:sz w:val="24"/>
          <w:szCs w:val="24"/>
        </w:rPr>
        <w:t>The site is located within Flood Zone 2, southeast of the newly constructed Martello Café, positioned to the northern extent of Martello Park, south-west of 'Orford Shelter'.</w:t>
      </w:r>
      <w:r w:rsidR="00803DD4">
        <w:rPr>
          <w:bCs/>
          <w:sz w:val="24"/>
          <w:szCs w:val="24"/>
        </w:rPr>
        <w:t xml:space="preserve"> </w:t>
      </w:r>
      <w:r w:rsidRPr="005450A2">
        <w:rPr>
          <w:bCs/>
          <w:sz w:val="24"/>
          <w:szCs w:val="24"/>
        </w:rPr>
        <w:t xml:space="preserve">Recent global supply chain issues have led </w:t>
      </w:r>
      <w:r>
        <w:rPr>
          <w:bCs/>
          <w:sz w:val="24"/>
          <w:szCs w:val="24"/>
        </w:rPr>
        <w:t xml:space="preserve">this Council </w:t>
      </w:r>
      <w:r w:rsidRPr="005450A2">
        <w:rPr>
          <w:bCs/>
          <w:sz w:val="24"/>
          <w:szCs w:val="24"/>
        </w:rPr>
        <w:t xml:space="preserve">to suspend the launch of on-site construction work until after the peak summer visitor season </w:t>
      </w:r>
      <w:proofErr w:type="gramStart"/>
      <w:r w:rsidRPr="005450A2">
        <w:rPr>
          <w:bCs/>
          <w:sz w:val="24"/>
          <w:szCs w:val="24"/>
        </w:rPr>
        <w:t>in order to</w:t>
      </w:r>
      <w:proofErr w:type="gramEnd"/>
      <w:r w:rsidRPr="005450A2">
        <w:rPr>
          <w:bCs/>
          <w:sz w:val="24"/>
          <w:szCs w:val="24"/>
        </w:rPr>
        <w:t xml:space="preserve"> limit the impact on local businesses, nearby beach hut owners and other members of the public.</w:t>
      </w:r>
    </w:p>
    <w:p w14:paraId="6C2DE761" w14:textId="77777777" w:rsidR="005338F9" w:rsidRPr="005450A2" w:rsidRDefault="005338F9" w:rsidP="00803DD4">
      <w:pPr>
        <w:spacing w:after="0"/>
        <w:jc w:val="both"/>
        <w:rPr>
          <w:bCs/>
          <w:sz w:val="24"/>
          <w:szCs w:val="24"/>
        </w:rPr>
      </w:pPr>
    </w:p>
    <w:p w14:paraId="38125712" w14:textId="77777777" w:rsidR="005338F9" w:rsidRDefault="005338F9" w:rsidP="00803DD4">
      <w:pPr>
        <w:spacing w:after="0"/>
        <w:jc w:val="both"/>
        <w:rPr>
          <w:bCs/>
          <w:sz w:val="24"/>
          <w:szCs w:val="24"/>
        </w:rPr>
      </w:pPr>
      <w:r w:rsidRPr="005450A2">
        <w:rPr>
          <w:bCs/>
          <w:sz w:val="24"/>
          <w:szCs w:val="24"/>
        </w:rPr>
        <w:t>The on-site work is scheduled to begin immediately after the school holidays at the beginning of September 2022</w:t>
      </w:r>
      <w:r w:rsidRPr="00DD00A5">
        <w:rPr>
          <w:bCs/>
          <w:sz w:val="24"/>
          <w:szCs w:val="24"/>
        </w:rPr>
        <w:t xml:space="preserve">. </w:t>
      </w:r>
    </w:p>
    <w:p w14:paraId="32A3177F" w14:textId="77777777" w:rsidR="005338F9" w:rsidRDefault="005338F9" w:rsidP="005338F9">
      <w:pPr>
        <w:spacing w:after="0"/>
        <w:rPr>
          <w:bCs/>
          <w:sz w:val="24"/>
          <w:szCs w:val="24"/>
        </w:rPr>
      </w:pPr>
    </w:p>
    <w:p w14:paraId="35C92154" w14:textId="77777777" w:rsidR="005338F9" w:rsidRPr="00803DD4" w:rsidRDefault="005338F9" w:rsidP="00803DD4">
      <w:pPr>
        <w:pStyle w:val="ListParagraph"/>
        <w:numPr>
          <w:ilvl w:val="0"/>
          <w:numId w:val="40"/>
        </w:numPr>
        <w:spacing w:after="0"/>
        <w:rPr>
          <w:b/>
          <w:caps/>
          <w:color w:val="00708A"/>
          <w:sz w:val="24"/>
          <w:szCs w:val="28"/>
        </w:rPr>
      </w:pPr>
      <w:r w:rsidRPr="00803DD4">
        <w:rPr>
          <w:b/>
          <w:caps/>
          <w:color w:val="00708A"/>
          <w:sz w:val="24"/>
          <w:szCs w:val="28"/>
        </w:rPr>
        <w:t>Supporting older residents through slipper swap</w:t>
      </w:r>
    </w:p>
    <w:p w14:paraId="04027064" w14:textId="07B24102" w:rsidR="005338F9" w:rsidRDefault="005338F9" w:rsidP="00803DD4">
      <w:pPr>
        <w:spacing w:after="0"/>
        <w:jc w:val="both"/>
        <w:rPr>
          <w:bCs/>
          <w:sz w:val="24"/>
          <w:szCs w:val="24"/>
        </w:rPr>
      </w:pPr>
      <w:r w:rsidRPr="004F0A8E">
        <w:rPr>
          <w:bCs/>
          <w:sz w:val="24"/>
          <w:szCs w:val="24"/>
        </w:rPr>
        <w:t>Older residents living in Beccles, Bungay, Halesworth and the surrounding villages are invited to exchange their old, worn-out slippers for free.</w:t>
      </w:r>
      <w:r w:rsidR="00803DD4">
        <w:rPr>
          <w:bCs/>
          <w:sz w:val="24"/>
          <w:szCs w:val="24"/>
        </w:rPr>
        <w:t xml:space="preserve"> F</w:t>
      </w:r>
      <w:r w:rsidRPr="004F0A8E">
        <w:rPr>
          <w:bCs/>
          <w:sz w:val="24"/>
          <w:szCs w:val="24"/>
        </w:rPr>
        <w:t xml:space="preserve">ollowing the success of a similar project in the Carlton Colville area last year, the Beccles, Bungay, Halesworth and villages Community Partnership is now offering older people the opportunity to swap their old slippers for a brand-new pair in a new ‘slipper swap’ project. Many older people are keen to stay independent at home, however walking indoors in worn-out slippers, barefoot or in socks can increase the risk of falls, slips and trips. </w:t>
      </w:r>
    </w:p>
    <w:p w14:paraId="1BCAE522" w14:textId="6ACCBE1C" w:rsidR="005338F9" w:rsidRDefault="005338F9" w:rsidP="00803DD4">
      <w:pPr>
        <w:spacing w:after="0"/>
        <w:jc w:val="both"/>
        <w:rPr>
          <w:bCs/>
          <w:sz w:val="24"/>
          <w:szCs w:val="24"/>
        </w:rPr>
      </w:pPr>
      <w:r w:rsidRPr="004F0A8E">
        <w:rPr>
          <w:bCs/>
          <w:sz w:val="24"/>
          <w:szCs w:val="24"/>
        </w:rPr>
        <w:t>Residents can swap their slippers for a new pair which have special design features to help prevent falls, such as secure fastenings and robust soles. Where necessary, residents will also be linked to other sources of support which could be beneficial.</w:t>
      </w:r>
      <w:r w:rsidR="00803DD4">
        <w:rPr>
          <w:bCs/>
          <w:sz w:val="24"/>
          <w:szCs w:val="24"/>
        </w:rPr>
        <w:t xml:space="preserve"> </w:t>
      </w:r>
      <w:r w:rsidRPr="004F0A8E">
        <w:rPr>
          <w:bCs/>
          <w:sz w:val="24"/>
          <w:szCs w:val="24"/>
        </w:rPr>
        <w:t>The Slipper Swap project is being delivered in partnership with East Suffolk Council’s Communities Team, parish and town councils and local groups and organisations.</w:t>
      </w:r>
    </w:p>
    <w:p w14:paraId="51C51B53" w14:textId="77777777" w:rsidR="005338F9" w:rsidRPr="00CF4BB2" w:rsidRDefault="005338F9" w:rsidP="005338F9">
      <w:pPr>
        <w:spacing w:after="0"/>
        <w:rPr>
          <w:bCs/>
          <w:sz w:val="24"/>
          <w:szCs w:val="24"/>
        </w:rPr>
      </w:pPr>
    </w:p>
    <w:p w14:paraId="659B4E44" w14:textId="77777777" w:rsidR="005338F9" w:rsidRPr="00803DD4" w:rsidRDefault="005338F9" w:rsidP="00803DD4">
      <w:pPr>
        <w:pStyle w:val="ListParagraph"/>
        <w:numPr>
          <w:ilvl w:val="0"/>
          <w:numId w:val="41"/>
        </w:numPr>
        <w:spacing w:after="0"/>
        <w:rPr>
          <w:b/>
          <w:caps/>
          <w:color w:val="00708A"/>
          <w:sz w:val="24"/>
          <w:szCs w:val="28"/>
        </w:rPr>
      </w:pPr>
      <w:r w:rsidRPr="00803DD4">
        <w:rPr>
          <w:b/>
          <w:caps/>
          <w:color w:val="00708A"/>
          <w:sz w:val="24"/>
          <w:szCs w:val="28"/>
        </w:rPr>
        <w:t>Behind the scaffolding at Lowestoft’s historic Post Office 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5338F9" w:rsidRPr="00553702" w14:paraId="5DA608F8" w14:textId="77777777" w:rsidTr="00C0296F">
        <w:tc>
          <w:tcPr>
            <w:tcW w:w="4219" w:type="dxa"/>
          </w:tcPr>
          <w:p w14:paraId="12166AF6" w14:textId="77777777" w:rsidR="005338F9" w:rsidRPr="00553702" w:rsidRDefault="005338F9" w:rsidP="00C0296F">
            <w:pPr>
              <w:spacing w:line="276" w:lineRule="auto"/>
              <w:rPr>
                <w:b/>
                <w:bCs/>
                <w:sz w:val="24"/>
                <w:szCs w:val="24"/>
              </w:rPr>
            </w:pPr>
            <w:bookmarkStart w:id="4" w:name="_Hlk73453318"/>
            <w:bookmarkStart w:id="5" w:name="_Hlk94530719"/>
            <w:bookmarkStart w:id="6" w:name="_Hlk102565376"/>
            <w:r>
              <w:rPr>
                <w:b/>
                <w:bCs/>
                <w:noProof/>
                <w:sz w:val="24"/>
                <w:szCs w:val="24"/>
              </w:rPr>
              <w:drawing>
                <wp:inline distT="0" distB="0" distL="0" distR="0" wp14:anchorId="52D1CBBA" wp14:editId="55818320">
                  <wp:extent cx="2581275" cy="1934864"/>
                  <wp:effectExtent l="0" t="0" r="0" b="8255"/>
                  <wp:docPr id="1" name="Picture 1" descr="A picture containing ground, walkway,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walkway, roof&#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88653" cy="1940394"/>
                          </a:xfrm>
                          <a:prstGeom prst="rect">
                            <a:avLst/>
                          </a:prstGeom>
                          <a:noFill/>
                        </pic:spPr>
                      </pic:pic>
                    </a:graphicData>
                  </a:graphic>
                </wp:inline>
              </w:drawing>
            </w:r>
          </w:p>
        </w:tc>
        <w:tc>
          <w:tcPr>
            <w:tcW w:w="5023" w:type="dxa"/>
          </w:tcPr>
          <w:p w14:paraId="01121432" w14:textId="77777777" w:rsidR="005338F9" w:rsidRDefault="005338F9" w:rsidP="00803DD4">
            <w:pPr>
              <w:spacing w:line="276" w:lineRule="auto"/>
              <w:jc w:val="both"/>
              <w:rPr>
                <w:bCs/>
                <w:sz w:val="24"/>
                <w:szCs w:val="24"/>
              </w:rPr>
            </w:pPr>
            <w:r w:rsidRPr="00726EFC">
              <w:rPr>
                <w:bCs/>
                <w:sz w:val="24"/>
                <w:szCs w:val="24"/>
              </w:rPr>
              <w:t>A skilled team of builders, conservators and craftspeople are forging ahead with restoration work to the outside of Lowestoft’s former Post Office building.</w:t>
            </w:r>
          </w:p>
          <w:p w14:paraId="2D9D77D0" w14:textId="77777777" w:rsidR="005338F9" w:rsidRDefault="005338F9" w:rsidP="00803DD4">
            <w:pPr>
              <w:jc w:val="both"/>
              <w:rPr>
                <w:bCs/>
                <w:sz w:val="24"/>
                <w:szCs w:val="24"/>
              </w:rPr>
            </w:pPr>
          </w:p>
          <w:p w14:paraId="0D0A4281" w14:textId="77777777" w:rsidR="005338F9" w:rsidRPr="00553702" w:rsidRDefault="005338F9" w:rsidP="00803DD4">
            <w:pPr>
              <w:jc w:val="both"/>
              <w:rPr>
                <w:bCs/>
                <w:sz w:val="24"/>
                <w:szCs w:val="24"/>
              </w:rPr>
            </w:pPr>
            <w:r w:rsidRPr="00726EFC">
              <w:rPr>
                <w:bCs/>
                <w:sz w:val="24"/>
                <w:szCs w:val="24"/>
              </w:rPr>
              <w:t xml:space="preserve">The intricate process of repairing the Grade II listed Victorian building’s exterior began in January – with financial backing from </w:t>
            </w:r>
            <w:r>
              <w:rPr>
                <w:bCs/>
                <w:sz w:val="24"/>
                <w:szCs w:val="24"/>
              </w:rPr>
              <w:t>the</w:t>
            </w:r>
            <w:r w:rsidRPr="00726EFC">
              <w:rPr>
                <w:bCs/>
                <w:sz w:val="24"/>
                <w:szCs w:val="24"/>
              </w:rPr>
              <w:t xml:space="preserve"> Council and Historic England, as well as the government’s Towns Fund</w:t>
            </w:r>
            <w:r w:rsidRPr="00023DC5">
              <w:rPr>
                <w:bCs/>
                <w:sz w:val="24"/>
                <w:szCs w:val="24"/>
              </w:rPr>
              <w:t>.</w:t>
            </w:r>
          </w:p>
        </w:tc>
      </w:tr>
    </w:tbl>
    <w:p w14:paraId="45B2F9D5" w14:textId="77777777" w:rsidR="005338F9" w:rsidRDefault="005338F9" w:rsidP="005338F9">
      <w:pPr>
        <w:spacing w:after="0"/>
        <w:rPr>
          <w:bCs/>
          <w:sz w:val="24"/>
          <w:szCs w:val="24"/>
        </w:rPr>
      </w:pPr>
    </w:p>
    <w:p w14:paraId="3C6635FD" w14:textId="27942562" w:rsidR="005338F9" w:rsidRPr="00023DC5" w:rsidRDefault="005338F9" w:rsidP="00803DD4">
      <w:pPr>
        <w:spacing w:after="0"/>
        <w:jc w:val="both"/>
        <w:rPr>
          <w:bCs/>
          <w:sz w:val="24"/>
          <w:szCs w:val="24"/>
        </w:rPr>
      </w:pPr>
      <w:r w:rsidRPr="00726EFC">
        <w:rPr>
          <w:bCs/>
          <w:sz w:val="24"/>
          <w:szCs w:val="24"/>
        </w:rPr>
        <w:t xml:space="preserve">Delivered through the London Road, Lowestoft Heritage Action Zone programme, and overseen by lead contractor RG Carter, the renovation project also features the skills of East Suffolk based company and specialist architectural conservators, </w:t>
      </w:r>
      <w:proofErr w:type="spellStart"/>
      <w:r w:rsidRPr="00726EFC">
        <w:rPr>
          <w:bCs/>
          <w:sz w:val="24"/>
          <w:szCs w:val="24"/>
        </w:rPr>
        <w:t>Aldis</w:t>
      </w:r>
      <w:proofErr w:type="spellEnd"/>
      <w:r w:rsidRPr="00726EFC">
        <w:rPr>
          <w:bCs/>
          <w:sz w:val="24"/>
          <w:szCs w:val="24"/>
        </w:rPr>
        <w:t xml:space="preserve"> and May Ltd. The project team </w:t>
      </w:r>
      <w:r>
        <w:rPr>
          <w:bCs/>
          <w:sz w:val="24"/>
          <w:szCs w:val="24"/>
        </w:rPr>
        <w:t xml:space="preserve">also </w:t>
      </w:r>
      <w:r w:rsidRPr="00726EFC">
        <w:rPr>
          <w:bCs/>
          <w:sz w:val="24"/>
          <w:szCs w:val="24"/>
        </w:rPr>
        <w:t>comprises lead architects Chaplin Farrant, conservation architects Kings and Dunne, and structural engineers, The Morton Partnership</w:t>
      </w:r>
      <w:r>
        <w:rPr>
          <w:bCs/>
          <w:sz w:val="24"/>
          <w:szCs w:val="24"/>
        </w:rPr>
        <w:t>.</w:t>
      </w:r>
      <w:r w:rsidR="00803DD4">
        <w:rPr>
          <w:bCs/>
          <w:sz w:val="24"/>
          <w:szCs w:val="24"/>
        </w:rPr>
        <w:t xml:space="preserve"> </w:t>
      </w:r>
      <w:r w:rsidRPr="00726EFC">
        <w:rPr>
          <w:bCs/>
          <w:sz w:val="24"/>
          <w:szCs w:val="24"/>
        </w:rPr>
        <w:t xml:space="preserve">Along with air lime repointing, </w:t>
      </w:r>
      <w:proofErr w:type="gramStart"/>
      <w:r w:rsidRPr="00726EFC">
        <w:rPr>
          <w:bCs/>
          <w:sz w:val="24"/>
          <w:szCs w:val="24"/>
        </w:rPr>
        <w:t>consolidation</w:t>
      </w:r>
      <w:proofErr w:type="gramEnd"/>
      <w:r w:rsidRPr="00726EFC">
        <w:rPr>
          <w:bCs/>
          <w:sz w:val="24"/>
          <w:szCs w:val="24"/>
        </w:rPr>
        <w:t xml:space="preserve"> and mortar repairs to save as much of the original stone as possible, the work currently involves the removal of algae, lichens, sulphation crusts and dirt, as well as painstakingly stripping back a linseed oil surface coating applied to the building for weather protection.</w:t>
      </w:r>
    </w:p>
    <w:p w14:paraId="3831F0F8" w14:textId="77777777" w:rsidR="005338F9" w:rsidRDefault="005338F9" w:rsidP="00803DD4">
      <w:pPr>
        <w:spacing w:after="0"/>
        <w:jc w:val="both"/>
        <w:rPr>
          <w:bCs/>
          <w:sz w:val="24"/>
          <w:szCs w:val="24"/>
        </w:rPr>
      </w:pPr>
    </w:p>
    <w:p w14:paraId="6EF62D90" w14:textId="77777777" w:rsidR="005338F9" w:rsidRPr="00726EFC" w:rsidRDefault="005338F9" w:rsidP="00803DD4">
      <w:pPr>
        <w:spacing w:after="0"/>
        <w:jc w:val="both"/>
        <w:rPr>
          <w:bCs/>
          <w:sz w:val="24"/>
          <w:szCs w:val="24"/>
        </w:rPr>
      </w:pPr>
      <w:r w:rsidRPr="00726EFC">
        <w:rPr>
          <w:bCs/>
          <w:sz w:val="24"/>
          <w:szCs w:val="24"/>
        </w:rPr>
        <w:t xml:space="preserve">Elsewhere, cement has been removed from areas patched-up over the years, and a sacrificial </w:t>
      </w:r>
      <w:proofErr w:type="spellStart"/>
      <w:r w:rsidRPr="00726EFC">
        <w:rPr>
          <w:bCs/>
          <w:sz w:val="24"/>
          <w:szCs w:val="24"/>
        </w:rPr>
        <w:t>sheltercoat</w:t>
      </w:r>
      <w:proofErr w:type="spellEnd"/>
      <w:r w:rsidRPr="00726EFC">
        <w:rPr>
          <w:bCs/>
          <w:sz w:val="24"/>
          <w:szCs w:val="24"/>
        </w:rPr>
        <w:t xml:space="preserve"> applied to protect the more vulnerable areas of masonry. On the seventh storey of scaffolding, roof tiles have been stripped away before being replaced and reinsulated.</w:t>
      </w:r>
    </w:p>
    <w:p w14:paraId="753ED47C" w14:textId="77777777" w:rsidR="005338F9" w:rsidRDefault="005338F9" w:rsidP="005338F9">
      <w:pPr>
        <w:spacing w:after="0"/>
        <w:rPr>
          <w:bCs/>
          <w:sz w:val="24"/>
          <w:szCs w:val="24"/>
        </w:rPr>
      </w:pPr>
    </w:p>
    <w:p w14:paraId="066A9DE6" w14:textId="77777777" w:rsidR="005338F9" w:rsidRPr="00803DD4" w:rsidRDefault="005338F9" w:rsidP="00803DD4">
      <w:pPr>
        <w:pStyle w:val="ListParagraph"/>
        <w:numPr>
          <w:ilvl w:val="0"/>
          <w:numId w:val="42"/>
        </w:numPr>
        <w:spacing w:after="0"/>
        <w:rPr>
          <w:b/>
          <w:caps/>
          <w:color w:val="00708A"/>
          <w:sz w:val="24"/>
          <w:szCs w:val="28"/>
        </w:rPr>
      </w:pPr>
      <w:r w:rsidRPr="00803DD4">
        <w:rPr>
          <w:b/>
          <w:caps/>
          <w:color w:val="00708A"/>
          <w:sz w:val="24"/>
          <w:szCs w:val="28"/>
        </w:rPr>
        <w:t>Surveys and consultations</w:t>
      </w:r>
    </w:p>
    <w:bookmarkEnd w:id="4"/>
    <w:p w14:paraId="433835FB" w14:textId="77777777" w:rsidR="005338F9" w:rsidRDefault="005338F9" w:rsidP="005338F9">
      <w:pPr>
        <w:spacing w:after="0"/>
        <w:rPr>
          <w:bCs/>
          <w:sz w:val="24"/>
          <w:szCs w:val="24"/>
        </w:rPr>
      </w:pPr>
      <w:r>
        <w:rPr>
          <w:bCs/>
          <w:sz w:val="24"/>
          <w:szCs w:val="24"/>
        </w:rPr>
        <w:t>As</w:t>
      </w:r>
      <w:r w:rsidRPr="00DD1B62">
        <w:rPr>
          <w:bCs/>
          <w:sz w:val="24"/>
          <w:szCs w:val="24"/>
        </w:rPr>
        <w:t> always, we want to encourage participation</w:t>
      </w:r>
      <w:r>
        <w:rPr>
          <w:bCs/>
          <w:sz w:val="24"/>
          <w:szCs w:val="24"/>
        </w:rPr>
        <w:t xml:space="preserve"> in surveys and consultations,</w:t>
      </w:r>
      <w:r w:rsidRPr="00DD1B62">
        <w:rPr>
          <w:bCs/>
          <w:sz w:val="24"/>
          <w:szCs w:val="24"/>
        </w:rPr>
        <w:t xml:space="preserve"> as feedback </w:t>
      </w:r>
      <w:bookmarkEnd w:id="5"/>
      <w:r w:rsidRPr="00DD1B62">
        <w:rPr>
          <w:bCs/>
          <w:sz w:val="24"/>
          <w:szCs w:val="24"/>
        </w:rPr>
        <w:t xml:space="preserve">from people in East Suffolk is invaluable and helps us ensure </w:t>
      </w:r>
      <w:proofErr w:type="gramStart"/>
      <w:r w:rsidRPr="00DD1B62">
        <w:rPr>
          <w:bCs/>
          <w:sz w:val="24"/>
          <w:szCs w:val="24"/>
        </w:rPr>
        <w:t>we’re</w:t>
      </w:r>
      <w:proofErr w:type="gramEnd"/>
      <w:r w:rsidRPr="00DD1B62">
        <w:rPr>
          <w:bCs/>
          <w:sz w:val="24"/>
          <w:szCs w:val="24"/>
        </w:rPr>
        <w:t xml:space="preserve"> making the right decisions for our communities. </w:t>
      </w:r>
    </w:p>
    <w:bookmarkEnd w:id="6"/>
    <w:p w14:paraId="5E7BA537" w14:textId="77777777" w:rsidR="005338F9" w:rsidRPr="00BF289A" w:rsidRDefault="005338F9" w:rsidP="005338F9">
      <w:pPr>
        <w:spacing w:after="0"/>
        <w:rPr>
          <w:b/>
          <w:sz w:val="24"/>
          <w:szCs w:val="24"/>
        </w:rPr>
      </w:pPr>
    </w:p>
    <w:p w14:paraId="487E1050" w14:textId="77777777" w:rsidR="005338F9" w:rsidRDefault="005338F9" w:rsidP="005338F9">
      <w:pPr>
        <w:pStyle w:val="ListParagraph"/>
        <w:numPr>
          <w:ilvl w:val="0"/>
          <w:numId w:val="32"/>
        </w:numPr>
        <w:spacing w:after="0" w:line="276" w:lineRule="auto"/>
        <w:rPr>
          <w:b/>
          <w:sz w:val="24"/>
          <w:szCs w:val="24"/>
        </w:rPr>
      </w:pPr>
      <w:bookmarkStart w:id="7" w:name="_Hlk102566165"/>
      <w:r w:rsidRPr="009E3A2E">
        <w:rPr>
          <w:b/>
          <w:sz w:val="24"/>
          <w:szCs w:val="24"/>
        </w:rPr>
        <w:t xml:space="preserve">Draft Housing in Clusters and </w:t>
      </w:r>
      <w:proofErr w:type="gramStart"/>
      <w:r w:rsidRPr="009E3A2E">
        <w:rPr>
          <w:b/>
          <w:sz w:val="24"/>
          <w:szCs w:val="24"/>
        </w:rPr>
        <w:t>Small Scale</w:t>
      </w:r>
      <w:proofErr w:type="gramEnd"/>
      <w:r w:rsidRPr="009E3A2E">
        <w:rPr>
          <w:b/>
          <w:sz w:val="24"/>
          <w:szCs w:val="24"/>
        </w:rPr>
        <w:t xml:space="preserve"> Residential Development in the Countryside Supplementary Planning Document </w:t>
      </w:r>
    </w:p>
    <w:p w14:paraId="2744A508" w14:textId="77777777" w:rsidR="005338F9" w:rsidRPr="009E3A2E" w:rsidRDefault="005338F9" w:rsidP="005338F9">
      <w:pPr>
        <w:pStyle w:val="ListParagraph"/>
        <w:spacing w:after="0"/>
        <w:ind w:left="1080"/>
        <w:rPr>
          <w:b/>
          <w:sz w:val="24"/>
          <w:szCs w:val="24"/>
        </w:rPr>
      </w:pPr>
      <w:r w:rsidRPr="009E3A2E">
        <w:rPr>
          <w:rFonts w:ascii="Calibri" w:eastAsia="Times New Roman" w:hAnsi="Calibri" w:cs="Calibri"/>
          <w:sz w:val="24"/>
          <w:szCs w:val="24"/>
          <w:lang w:eastAsia="en-GB"/>
        </w:rPr>
        <w:t xml:space="preserve">Providing further guidance on the development of </w:t>
      </w:r>
      <w:proofErr w:type="gramStart"/>
      <w:r w:rsidRPr="009E3A2E">
        <w:rPr>
          <w:rFonts w:ascii="Calibri" w:eastAsia="Times New Roman" w:hAnsi="Calibri" w:cs="Calibri"/>
          <w:sz w:val="24"/>
          <w:szCs w:val="24"/>
          <w:lang w:eastAsia="en-GB"/>
        </w:rPr>
        <w:t>small scale</w:t>
      </w:r>
      <w:proofErr w:type="gramEnd"/>
      <w:r w:rsidRPr="009E3A2E">
        <w:rPr>
          <w:rFonts w:ascii="Calibri" w:eastAsia="Times New Roman" w:hAnsi="Calibri" w:cs="Calibri"/>
          <w:sz w:val="24"/>
          <w:szCs w:val="24"/>
          <w:lang w:eastAsia="en-GB"/>
        </w:rPr>
        <w:t xml:space="preserve"> housing, of up to five dwellings, in the countryside</w:t>
      </w:r>
      <w:r w:rsidRPr="002D250F">
        <w:rPr>
          <w:rFonts w:ascii="Calibri" w:eastAsia="Times New Roman" w:hAnsi="Calibri" w:cs="Calibri"/>
          <w:sz w:val="24"/>
          <w:szCs w:val="24"/>
          <w:lang w:eastAsia="en-GB"/>
        </w:rPr>
        <w:t xml:space="preserve">. The consultation is open until </w:t>
      </w:r>
      <w:r>
        <w:rPr>
          <w:rFonts w:ascii="Calibri" w:eastAsia="Times New Roman" w:hAnsi="Calibri" w:cs="Calibri"/>
          <w:sz w:val="24"/>
          <w:szCs w:val="24"/>
          <w:lang w:eastAsia="en-GB"/>
        </w:rPr>
        <w:t xml:space="preserve">Friday 5 August at </w:t>
      </w:r>
      <w:hyperlink r:id="rId18" w:history="1">
        <w:r w:rsidRPr="009E3A2E">
          <w:rPr>
            <w:rStyle w:val="Hyperlink"/>
          </w:rPr>
          <w:t>https://eastsuffolk.inconsult.uk/Draft_Housing_Clusters_SPD/consultationHome</w:t>
        </w:r>
      </w:hyperlink>
      <w:bookmarkEnd w:id="7"/>
    </w:p>
    <w:p w14:paraId="5A1EFE31" w14:textId="77777777" w:rsidR="005338F9" w:rsidRDefault="005338F9" w:rsidP="008A0764">
      <w:pPr>
        <w:spacing w:after="0" w:line="240" w:lineRule="auto"/>
        <w:jc w:val="both"/>
        <w:rPr>
          <w:rFonts w:cstheme="minorHAnsi"/>
          <w:b/>
          <w:color w:val="2D839B"/>
          <w:sz w:val="24"/>
          <w:szCs w:val="24"/>
        </w:rPr>
      </w:pPr>
    </w:p>
    <w:p w14:paraId="5F9D1118" w14:textId="77777777" w:rsidR="00E212E7" w:rsidRDefault="00E212E7" w:rsidP="006F2E2A">
      <w:pPr>
        <w:spacing w:after="0"/>
        <w:rPr>
          <w:sz w:val="24"/>
          <w:szCs w:val="24"/>
        </w:rPr>
      </w:pPr>
      <w:bookmarkStart w:id="8" w:name="_Hlk83815373"/>
      <w:bookmarkStart w:id="9" w:name="_Hlk73452445"/>
    </w:p>
    <w:bookmarkEnd w:id="8"/>
    <w:bookmarkEnd w:id="9"/>
    <w:p w14:paraId="2F5E07C6" w14:textId="455D05FB" w:rsidR="00902CC0" w:rsidRDefault="00902CC0" w:rsidP="008A0764">
      <w:pPr>
        <w:spacing w:after="0" w:line="240" w:lineRule="auto"/>
        <w:jc w:val="both"/>
        <w:rPr>
          <w:rFonts w:cstheme="minorHAnsi"/>
          <w:b/>
          <w:color w:val="2D839B"/>
          <w:sz w:val="24"/>
          <w:szCs w:val="24"/>
        </w:rPr>
      </w:pPr>
    </w:p>
    <w:p w14:paraId="585D86DC" w14:textId="59A7BDDE" w:rsidR="008A0764" w:rsidRPr="00FB519E" w:rsidRDefault="008A0764" w:rsidP="008A0764">
      <w:pPr>
        <w:spacing w:after="0" w:line="240" w:lineRule="auto"/>
        <w:jc w:val="both"/>
        <w:rPr>
          <w:rFonts w:cstheme="minorHAnsi"/>
          <w:b/>
          <w:color w:val="2D839B"/>
          <w:sz w:val="24"/>
          <w:szCs w:val="24"/>
        </w:rPr>
      </w:pPr>
      <w:r w:rsidRPr="00FB519E">
        <w:rPr>
          <w:rFonts w:cstheme="minorHAnsi"/>
          <w:b/>
          <w:color w:val="2D839B"/>
          <w:sz w:val="24"/>
          <w:szCs w:val="24"/>
        </w:rPr>
        <w:t>Cllr Stephen Burroughes</w:t>
      </w:r>
    </w:p>
    <w:p w14:paraId="5A47456B" w14:textId="21047335" w:rsidR="008A0764" w:rsidRPr="00FB519E" w:rsidRDefault="008A0764" w:rsidP="008A0764">
      <w:pPr>
        <w:spacing w:after="0" w:line="240" w:lineRule="auto"/>
        <w:jc w:val="both"/>
        <w:rPr>
          <w:rFonts w:cstheme="minorHAnsi"/>
          <w:sz w:val="24"/>
          <w:szCs w:val="24"/>
        </w:rPr>
      </w:pPr>
      <w:r w:rsidRPr="00FB519E">
        <w:rPr>
          <w:rFonts w:cstheme="minorHAnsi"/>
          <w:sz w:val="24"/>
          <w:szCs w:val="24"/>
        </w:rPr>
        <w:t xml:space="preserve">Member for the Kelsale &amp; Yoxford Ward </w:t>
      </w:r>
    </w:p>
    <w:p w14:paraId="42C474F2" w14:textId="1C20D1F5" w:rsidR="009F72C4" w:rsidRPr="00FB519E" w:rsidRDefault="009F72C4" w:rsidP="008A0764">
      <w:pPr>
        <w:spacing w:after="0" w:line="240" w:lineRule="auto"/>
        <w:jc w:val="both"/>
        <w:rPr>
          <w:rFonts w:cstheme="minorHAnsi"/>
          <w:sz w:val="24"/>
          <w:szCs w:val="24"/>
        </w:rPr>
      </w:pPr>
      <w:r w:rsidRPr="00FB519E">
        <w:rPr>
          <w:rFonts w:cstheme="minorHAnsi"/>
          <w:sz w:val="24"/>
          <w:szCs w:val="24"/>
        </w:rPr>
        <w:t>Cabinet Member for Customer Services</w:t>
      </w:r>
      <w:r w:rsidR="008165B4" w:rsidRPr="00FB519E">
        <w:rPr>
          <w:rFonts w:cstheme="minorHAnsi"/>
          <w:sz w:val="24"/>
          <w:szCs w:val="24"/>
        </w:rPr>
        <w:t>, ICT</w:t>
      </w:r>
      <w:r w:rsidRPr="00FB519E">
        <w:rPr>
          <w:rFonts w:cstheme="minorHAnsi"/>
          <w:sz w:val="24"/>
          <w:szCs w:val="24"/>
        </w:rPr>
        <w:t xml:space="preserve"> &amp; </w:t>
      </w:r>
      <w:r w:rsidR="00D103B2">
        <w:rPr>
          <w:rFonts w:cstheme="minorHAnsi"/>
          <w:sz w:val="24"/>
          <w:szCs w:val="24"/>
        </w:rPr>
        <w:t>Commercial</w:t>
      </w:r>
      <w:r w:rsidRPr="00FB519E">
        <w:rPr>
          <w:rFonts w:cstheme="minorHAnsi"/>
          <w:sz w:val="24"/>
          <w:szCs w:val="24"/>
        </w:rPr>
        <w:t xml:space="preserve"> Partnerships</w:t>
      </w:r>
    </w:p>
    <w:p w14:paraId="34F14D5C" w14:textId="438E1223" w:rsidR="00267EA6" w:rsidRPr="00FB519E" w:rsidRDefault="009F72C4" w:rsidP="008221EF">
      <w:pPr>
        <w:spacing w:after="0" w:line="240" w:lineRule="auto"/>
        <w:jc w:val="both"/>
        <w:rPr>
          <w:rFonts w:cstheme="minorHAnsi"/>
          <w:sz w:val="24"/>
          <w:szCs w:val="24"/>
        </w:rPr>
      </w:pPr>
      <w:r w:rsidRPr="00FB519E">
        <w:rPr>
          <w:rFonts w:cstheme="minorHAnsi"/>
          <w:sz w:val="24"/>
          <w:szCs w:val="24"/>
        </w:rPr>
        <w:t xml:space="preserve">Twitter @CllrStephenB </w:t>
      </w:r>
    </w:p>
    <w:sectPr w:rsidR="00267EA6" w:rsidRPr="00FB519E" w:rsidSect="00393426">
      <w:headerReference w:type="default" r:id="rId19"/>
      <w:footerReference w:type="default" r:id="rId20"/>
      <w:pgSz w:w="11906" w:h="16838"/>
      <w:pgMar w:top="709" w:right="849"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372D1" w14:textId="77777777" w:rsidR="00E85AA0" w:rsidRDefault="00E85AA0" w:rsidP="00544991">
      <w:pPr>
        <w:spacing w:after="0" w:line="240" w:lineRule="auto"/>
      </w:pPr>
      <w:r>
        <w:separator/>
      </w:r>
    </w:p>
  </w:endnote>
  <w:endnote w:type="continuationSeparator" w:id="0">
    <w:p w14:paraId="282252FE" w14:textId="77777777" w:rsidR="00E85AA0" w:rsidRDefault="00E85AA0" w:rsidP="0054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AE1" w14:textId="77777777" w:rsidR="00E85AA0" w:rsidRDefault="00E85AA0">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9264" behindDoc="0" locked="0" layoutInCell="1" allowOverlap="1" wp14:anchorId="25D70800" wp14:editId="455AA704">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BE2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80BB" w14:textId="77777777" w:rsidR="00E85AA0" w:rsidRDefault="00E85AA0" w:rsidP="00544991">
      <w:pPr>
        <w:spacing w:after="0" w:line="240" w:lineRule="auto"/>
      </w:pPr>
      <w:r>
        <w:separator/>
      </w:r>
    </w:p>
  </w:footnote>
  <w:footnote w:type="continuationSeparator" w:id="0">
    <w:p w14:paraId="1F8D73DB" w14:textId="77777777" w:rsidR="00E85AA0" w:rsidRDefault="00E85AA0" w:rsidP="00544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A207" w14:textId="4691E3CA" w:rsidR="00E85AA0" w:rsidRDefault="00E85AA0">
    <w:pPr>
      <w:pStyle w:val="Header"/>
    </w:pPr>
    <w:r>
      <w:rPr>
        <w:noProof/>
        <w:lang w:eastAsia="en-GB"/>
      </w:rPr>
      <w:ptab w:relativeTo="indent"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0A69"/>
    <w:multiLevelType w:val="hybridMultilevel"/>
    <w:tmpl w:val="36EEC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CA1605"/>
    <w:multiLevelType w:val="hybridMultilevel"/>
    <w:tmpl w:val="D99A8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B4572"/>
    <w:multiLevelType w:val="hybridMultilevel"/>
    <w:tmpl w:val="BA947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392B8B"/>
    <w:multiLevelType w:val="hybridMultilevel"/>
    <w:tmpl w:val="4C049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B60CEC"/>
    <w:multiLevelType w:val="hybridMultilevel"/>
    <w:tmpl w:val="C9DC8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16154"/>
    <w:multiLevelType w:val="hybridMultilevel"/>
    <w:tmpl w:val="47EA3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2040A4"/>
    <w:multiLevelType w:val="hybridMultilevel"/>
    <w:tmpl w:val="4E101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B16A2A"/>
    <w:multiLevelType w:val="hybridMultilevel"/>
    <w:tmpl w:val="EDF45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6B7CDA"/>
    <w:multiLevelType w:val="hybridMultilevel"/>
    <w:tmpl w:val="72049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7D1215"/>
    <w:multiLevelType w:val="hybridMultilevel"/>
    <w:tmpl w:val="2B305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362358"/>
    <w:multiLevelType w:val="hybridMultilevel"/>
    <w:tmpl w:val="5614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F3CF2"/>
    <w:multiLevelType w:val="hybridMultilevel"/>
    <w:tmpl w:val="80B4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001A6"/>
    <w:multiLevelType w:val="hybridMultilevel"/>
    <w:tmpl w:val="C9AA0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0B1"/>
    <w:multiLevelType w:val="hybridMultilevel"/>
    <w:tmpl w:val="E1C4A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6F678F"/>
    <w:multiLevelType w:val="hybridMultilevel"/>
    <w:tmpl w:val="6346F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386372"/>
    <w:multiLevelType w:val="hybridMultilevel"/>
    <w:tmpl w:val="69CE9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3D3845"/>
    <w:multiLevelType w:val="hybridMultilevel"/>
    <w:tmpl w:val="39D06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784CEB"/>
    <w:multiLevelType w:val="hybridMultilevel"/>
    <w:tmpl w:val="207E0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27494E"/>
    <w:multiLevelType w:val="hybridMultilevel"/>
    <w:tmpl w:val="44249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1C0D4F"/>
    <w:multiLevelType w:val="hybridMultilevel"/>
    <w:tmpl w:val="A0207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3B30D2"/>
    <w:multiLevelType w:val="hybridMultilevel"/>
    <w:tmpl w:val="3F5C3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94845"/>
    <w:multiLevelType w:val="hybridMultilevel"/>
    <w:tmpl w:val="77C08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A05DE9"/>
    <w:multiLevelType w:val="hybridMultilevel"/>
    <w:tmpl w:val="E1AC2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1208E2"/>
    <w:multiLevelType w:val="hybridMultilevel"/>
    <w:tmpl w:val="D868C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632F22"/>
    <w:multiLevelType w:val="hybridMultilevel"/>
    <w:tmpl w:val="E8708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F92513"/>
    <w:multiLevelType w:val="hybridMultilevel"/>
    <w:tmpl w:val="01F09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126425"/>
    <w:multiLevelType w:val="hybridMultilevel"/>
    <w:tmpl w:val="59DCB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3D6F99"/>
    <w:multiLevelType w:val="hybridMultilevel"/>
    <w:tmpl w:val="4656D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8B71C7"/>
    <w:multiLevelType w:val="hybridMultilevel"/>
    <w:tmpl w:val="64103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D14463"/>
    <w:multiLevelType w:val="hybridMultilevel"/>
    <w:tmpl w:val="7C262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726C81"/>
    <w:multiLevelType w:val="hybridMultilevel"/>
    <w:tmpl w:val="5D24C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1F319F"/>
    <w:multiLevelType w:val="hybridMultilevel"/>
    <w:tmpl w:val="DE6EE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7D7CC5"/>
    <w:multiLevelType w:val="hybridMultilevel"/>
    <w:tmpl w:val="BDD4F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CD6BE5"/>
    <w:multiLevelType w:val="hybridMultilevel"/>
    <w:tmpl w:val="0EB69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764EF"/>
    <w:multiLevelType w:val="hybridMultilevel"/>
    <w:tmpl w:val="C6DA4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1076CE"/>
    <w:multiLevelType w:val="hybridMultilevel"/>
    <w:tmpl w:val="5A328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B40944"/>
    <w:multiLevelType w:val="hybridMultilevel"/>
    <w:tmpl w:val="5C3CF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353969"/>
    <w:multiLevelType w:val="hybridMultilevel"/>
    <w:tmpl w:val="0E029DD8"/>
    <w:lvl w:ilvl="0" w:tplc="C31EDD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6820469">
    <w:abstractNumId w:val="41"/>
  </w:num>
  <w:num w:numId="2" w16cid:durableId="1190412223">
    <w:abstractNumId w:val="27"/>
  </w:num>
  <w:num w:numId="3" w16cid:durableId="1164052667">
    <w:abstractNumId w:val="10"/>
  </w:num>
  <w:num w:numId="4" w16cid:durableId="850487629">
    <w:abstractNumId w:val="18"/>
  </w:num>
  <w:num w:numId="5" w16cid:durableId="1518734479">
    <w:abstractNumId w:val="36"/>
  </w:num>
  <w:num w:numId="6" w16cid:durableId="992370376">
    <w:abstractNumId w:val="38"/>
  </w:num>
  <w:num w:numId="7" w16cid:durableId="1257323015">
    <w:abstractNumId w:val="26"/>
  </w:num>
  <w:num w:numId="8" w16cid:durableId="893128021">
    <w:abstractNumId w:val="5"/>
  </w:num>
  <w:num w:numId="9" w16cid:durableId="976882250">
    <w:abstractNumId w:val="30"/>
  </w:num>
  <w:num w:numId="10" w16cid:durableId="1224558558">
    <w:abstractNumId w:val="17"/>
  </w:num>
  <w:num w:numId="11" w16cid:durableId="446659546">
    <w:abstractNumId w:val="37"/>
  </w:num>
  <w:num w:numId="12" w16cid:durableId="2140567103">
    <w:abstractNumId w:val="9"/>
  </w:num>
  <w:num w:numId="13" w16cid:durableId="1662736204">
    <w:abstractNumId w:val="33"/>
  </w:num>
  <w:num w:numId="14" w16cid:durableId="1399092051">
    <w:abstractNumId w:val="7"/>
  </w:num>
  <w:num w:numId="15" w16cid:durableId="1978222491">
    <w:abstractNumId w:val="8"/>
  </w:num>
  <w:num w:numId="16" w16cid:durableId="1010790612">
    <w:abstractNumId w:val="21"/>
  </w:num>
  <w:num w:numId="17" w16cid:durableId="1888254747">
    <w:abstractNumId w:val="0"/>
  </w:num>
  <w:num w:numId="18" w16cid:durableId="103116657">
    <w:abstractNumId w:val="23"/>
  </w:num>
  <w:num w:numId="19" w16cid:durableId="850220925">
    <w:abstractNumId w:val="39"/>
  </w:num>
  <w:num w:numId="20" w16cid:durableId="109672288">
    <w:abstractNumId w:val="11"/>
  </w:num>
  <w:num w:numId="21" w16cid:durableId="1851869641">
    <w:abstractNumId w:val="24"/>
  </w:num>
  <w:num w:numId="22" w16cid:durableId="81680113">
    <w:abstractNumId w:val="13"/>
  </w:num>
  <w:num w:numId="23" w16cid:durableId="716662884">
    <w:abstractNumId w:val="25"/>
  </w:num>
  <w:num w:numId="24" w16cid:durableId="1234925889">
    <w:abstractNumId w:val="14"/>
  </w:num>
  <w:num w:numId="25" w16cid:durableId="1462572146">
    <w:abstractNumId w:val="29"/>
  </w:num>
  <w:num w:numId="26" w16cid:durableId="351344202">
    <w:abstractNumId w:val="2"/>
  </w:num>
  <w:num w:numId="27" w16cid:durableId="1877892692">
    <w:abstractNumId w:val="6"/>
  </w:num>
  <w:num w:numId="28" w16cid:durableId="1330596672">
    <w:abstractNumId w:val="1"/>
  </w:num>
  <w:num w:numId="29" w16cid:durableId="1794784890">
    <w:abstractNumId w:val="40"/>
  </w:num>
  <w:num w:numId="30" w16cid:durableId="1704018954">
    <w:abstractNumId w:val="35"/>
  </w:num>
  <w:num w:numId="31" w16cid:durableId="1996713332">
    <w:abstractNumId w:val="20"/>
  </w:num>
  <w:num w:numId="32" w16cid:durableId="473527813">
    <w:abstractNumId w:val="31"/>
  </w:num>
  <w:num w:numId="33" w16cid:durableId="769160641">
    <w:abstractNumId w:val="15"/>
  </w:num>
  <w:num w:numId="34" w16cid:durableId="872966062">
    <w:abstractNumId w:val="22"/>
  </w:num>
  <w:num w:numId="35" w16cid:durableId="1669289754">
    <w:abstractNumId w:val="12"/>
  </w:num>
  <w:num w:numId="36" w16cid:durableId="103966365">
    <w:abstractNumId w:val="19"/>
  </w:num>
  <w:num w:numId="37" w16cid:durableId="229385954">
    <w:abstractNumId w:val="32"/>
  </w:num>
  <w:num w:numId="38" w16cid:durableId="1965581243">
    <w:abstractNumId w:val="16"/>
  </w:num>
  <w:num w:numId="39" w16cid:durableId="1453785310">
    <w:abstractNumId w:val="34"/>
  </w:num>
  <w:num w:numId="40" w16cid:durableId="1713505570">
    <w:abstractNumId w:val="4"/>
  </w:num>
  <w:num w:numId="41" w16cid:durableId="668824066">
    <w:abstractNumId w:val="3"/>
  </w:num>
  <w:num w:numId="42" w16cid:durableId="1305427350">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E3D"/>
    <w:rsid w:val="00060B90"/>
    <w:rsid w:val="000A55DE"/>
    <w:rsid w:val="000F07B2"/>
    <w:rsid w:val="00126B39"/>
    <w:rsid w:val="001439BB"/>
    <w:rsid w:val="00143A28"/>
    <w:rsid w:val="001477AE"/>
    <w:rsid w:val="00184B14"/>
    <w:rsid w:val="001A5533"/>
    <w:rsid w:val="00267EA6"/>
    <w:rsid w:val="002B7513"/>
    <w:rsid w:val="003470A4"/>
    <w:rsid w:val="00361974"/>
    <w:rsid w:val="00393426"/>
    <w:rsid w:val="003A74F7"/>
    <w:rsid w:val="003C71D6"/>
    <w:rsid w:val="003E1DBA"/>
    <w:rsid w:val="003F7C92"/>
    <w:rsid w:val="004219E2"/>
    <w:rsid w:val="004430FE"/>
    <w:rsid w:val="00445E47"/>
    <w:rsid w:val="00451497"/>
    <w:rsid w:val="0048152A"/>
    <w:rsid w:val="004C1FC2"/>
    <w:rsid w:val="00505047"/>
    <w:rsid w:val="00506883"/>
    <w:rsid w:val="00516001"/>
    <w:rsid w:val="00532810"/>
    <w:rsid w:val="00533586"/>
    <w:rsid w:val="005338F9"/>
    <w:rsid w:val="0053440A"/>
    <w:rsid w:val="005403BF"/>
    <w:rsid w:val="00544991"/>
    <w:rsid w:val="0054528E"/>
    <w:rsid w:val="0058234A"/>
    <w:rsid w:val="005D240E"/>
    <w:rsid w:val="005E339F"/>
    <w:rsid w:val="00616A61"/>
    <w:rsid w:val="006361FD"/>
    <w:rsid w:val="00661375"/>
    <w:rsid w:val="00680C2F"/>
    <w:rsid w:val="006F2E2A"/>
    <w:rsid w:val="006F6205"/>
    <w:rsid w:val="007109CE"/>
    <w:rsid w:val="00783F69"/>
    <w:rsid w:val="00803DD4"/>
    <w:rsid w:val="00810379"/>
    <w:rsid w:val="008165B4"/>
    <w:rsid w:val="008221EF"/>
    <w:rsid w:val="00832E74"/>
    <w:rsid w:val="008338DE"/>
    <w:rsid w:val="008A0764"/>
    <w:rsid w:val="008C0F2C"/>
    <w:rsid w:val="008E2CD3"/>
    <w:rsid w:val="00902CC0"/>
    <w:rsid w:val="0091612B"/>
    <w:rsid w:val="009447E4"/>
    <w:rsid w:val="00972A86"/>
    <w:rsid w:val="009C7585"/>
    <w:rsid w:val="009E281D"/>
    <w:rsid w:val="009F72C4"/>
    <w:rsid w:val="00A1098B"/>
    <w:rsid w:val="00A77D63"/>
    <w:rsid w:val="00AF4DA5"/>
    <w:rsid w:val="00B13AAB"/>
    <w:rsid w:val="00B27E3D"/>
    <w:rsid w:val="00BA1149"/>
    <w:rsid w:val="00BE577B"/>
    <w:rsid w:val="00C36165"/>
    <w:rsid w:val="00C4116D"/>
    <w:rsid w:val="00C65BDF"/>
    <w:rsid w:val="00CA1262"/>
    <w:rsid w:val="00CE60A7"/>
    <w:rsid w:val="00CF2212"/>
    <w:rsid w:val="00D103B2"/>
    <w:rsid w:val="00D85683"/>
    <w:rsid w:val="00D91DFD"/>
    <w:rsid w:val="00DB7941"/>
    <w:rsid w:val="00E212E7"/>
    <w:rsid w:val="00E21EBF"/>
    <w:rsid w:val="00E85AA0"/>
    <w:rsid w:val="00EC43F8"/>
    <w:rsid w:val="00F32378"/>
    <w:rsid w:val="00F66E67"/>
    <w:rsid w:val="00F8595F"/>
    <w:rsid w:val="00FB519E"/>
    <w:rsid w:val="00FE3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53C64"/>
  <w15:chartTrackingRefBased/>
  <w15:docId w15:val="{7B2F90EF-05F3-4B00-8C17-F8A6C0C2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7D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E3D"/>
    <w:rPr>
      <w:rFonts w:ascii="Segoe UI" w:hAnsi="Segoe UI" w:cs="Segoe UI"/>
      <w:sz w:val="18"/>
      <w:szCs w:val="18"/>
    </w:rPr>
  </w:style>
  <w:style w:type="paragraph" w:styleId="ListParagraph">
    <w:name w:val="List Paragraph"/>
    <w:basedOn w:val="Normal"/>
    <w:uiPriority w:val="34"/>
    <w:qFormat/>
    <w:rsid w:val="00AF4DA5"/>
    <w:pPr>
      <w:ind w:left="720"/>
      <w:contextualSpacing/>
    </w:pPr>
  </w:style>
  <w:style w:type="character" w:customStyle="1" w:styleId="Heading1Char">
    <w:name w:val="Heading 1 Char"/>
    <w:basedOn w:val="DefaultParagraphFont"/>
    <w:link w:val="Heading1"/>
    <w:uiPriority w:val="9"/>
    <w:rsid w:val="00A77D6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77D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77D63"/>
    <w:rPr>
      <w:color w:val="0000FF"/>
      <w:u w:val="single"/>
    </w:rPr>
  </w:style>
  <w:style w:type="character" w:styleId="UnresolvedMention">
    <w:name w:val="Unresolved Mention"/>
    <w:basedOn w:val="DefaultParagraphFont"/>
    <w:uiPriority w:val="99"/>
    <w:semiHidden/>
    <w:unhideWhenUsed/>
    <w:rsid w:val="008A0764"/>
    <w:rPr>
      <w:color w:val="605E5C"/>
      <w:shd w:val="clear" w:color="auto" w:fill="E1DFDD"/>
    </w:rPr>
  </w:style>
  <w:style w:type="table" w:styleId="TableGrid">
    <w:name w:val="Table Grid"/>
    <w:basedOn w:val="TableNormal"/>
    <w:uiPriority w:val="59"/>
    <w:unhideWhenUsed/>
    <w:rsid w:val="00661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4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991"/>
  </w:style>
  <w:style w:type="paragraph" w:styleId="Footer">
    <w:name w:val="footer"/>
    <w:basedOn w:val="Normal"/>
    <w:link w:val="FooterChar"/>
    <w:uiPriority w:val="99"/>
    <w:unhideWhenUsed/>
    <w:rsid w:val="00544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eastsuffolk.inconsult.uk/Draft_Housing_Clusters_SPD/consultationHom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kefield.virtualconsultation.co.uk"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eastsuffolk.gov.uk/planning/planning-policy-and-local-plans/planning-policy-consultations/"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003EE-3BB7-43EA-8F1D-B893A9F6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Home Office</dc:creator>
  <cp:keywords/>
  <dc:description/>
  <cp:lastModifiedBy>Stephen Burroughes</cp:lastModifiedBy>
  <cp:revision>3</cp:revision>
  <cp:lastPrinted>2021-08-31T08:40:00Z</cp:lastPrinted>
  <dcterms:created xsi:type="dcterms:W3CDTF">2022-07-04T09:55:00Z</dcterms:created>
  <dcterms:modified xsi:type="dcterms:W3CDTF">2022-07-04T11:11:00Z</dcterms:modified>
</cp:coreProperties>
</file>