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F5" w:rsidRDefault="00247CFA">
      <w:pPr>
        <w:tabs>
          <w:tab w:val="left" w:pos="6480"/>
        </w:tabs>
        <w:rPr>
          <w:lang w:val="en-GB"/>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2057400</wp:posOffset>
                </wp:positionH>
                <wp:positionV relativeFrom="paragraph">
                  <wp:posOffset>114300</wp:posOffset>
                </wp:positionV>
                <wp:extent cx="4457700" cy="1028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F14" w:rsidRDefault="00CF2F14">
                            <w:pPr>
                              <w:pStyle w:val="Heading1"/>
                              <w:rPr>
                                <w:b/>
                                <w:bCs/>
                              </w:rPr>
                            </w:pPr>
                            <w:r>
                              <w:rPr>
                                <w:b/>
                                <w:bCs/>
                              </w:rPr>
                              <w:t>Rosecroft Farm</w:t>
                            </w:r>
                          </w:p>
                          <w:p w:rsidR="00CF2F14" w:rsidRDefault="00CF2F14">
                            <w:pPr>
                              <w:rPr>
                                <w:lang w:val="en-GB"/>
                              </w:rPr>
                            </w:pPr>
                            <w:r>
                              <w:rPr>
                                <w:b/>
                                <w:bCs/>
                                <w:lang w:val="en-GB"/>
                              </w:rPr>
                              <w:t>The Green, Chediston, Halesworth, Suffolk IP19 0BB</w:t>
                            </w:r>
                          </w:p>
                          <w:p w:rsidR="00CF2F14" w:rsidRPr="004960B4" w:rsidRDefault="00CF2F14">
                            <w:pPr>
                              <w:rPr>
                                <w:lang w:val="fr-FR"/>
                              </w:rPr>
                            </w:pPr>
                            <w:r w:rsidRPr="004960B4">
                              <w:rPr>
                                <w:lang w:val="fr-FR"/>
                              </w:rPr>
                              <w:t>Tel: 01986-785440. Mobile: 07747-808700</w:t>
                            </w:r>
                          </w:p>
                          <w:p w:rsidR="00CF2F14" w:rsidRPr="004960B4" w:rsidRDefault="00CF2F14">
                            <w:pPr>
                              <w:rPr>
                                <w:lang w:val="fr-FR"/>
                              </w:rPr>
                            </w:pPr>
                            <w:r w:rsidRPr="004960B4">
                              <w:rPr>
                                <w:lang w:val="fr-FR"/>
                              </w:rPr>
                              <w:t>Email: dpmantell@gmail.com</w:t>
                            </w:r>
                          </w:p>
                          <w:p w:rsidR="00CF2F14" w:rsidRPr="004960B4" w:rsidRDefault="00CF2F14">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pt;margin-top:9pt;width:351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DIWfw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" stroked="f">
                <v:textbox>
                  <w:txbxContent>
                    <w:p w:rsidR="00CF2F14" w:rsidRDefault="00CF2F14">
                      <w:pPr>
                        <w:pStyle w:val="Heading1"/>
                        <w:rPr>
                          <w:b/>
                          <w:bCs/>
                        </w:rPr>
                      </w:pPr>
                      <w:r>
                        <w:rPr>
                          <w:b/>
                          <w:bCs/>
                        </w:rPr>
                        <w:t>Rosecroft Farm</w:t>
                      </w:r>
                    </w:p>
                    <w:p w:rsidR="00CF2F14" w:rsidRDefault="00CF2F14">
                      <w:pPr>
                        <w:rPr>
                          <w:lang w:val="en-GB"/>
                        </w:rPr>
                      </w:pPr>
                      <w:r>
                        <w:rPr>
                          <w:b/>
                          <w:bCs/>
                          <w:lang w:val="en-GB"/>
                        </w:rPr>
                        <w:t>The Green, Chediston, Halesworth, Suffolk IP19 0BB</w:t>
                      </w:r>
                    </w:p>
                    <w:p w:rsidR="00CF2F14" w:rsidRPr="004960B4" w:rsidRDefault="00CF2F14">
                      <w:pPr>
                        <w:rPr>
                          <w:lang w:val="fr-FR"/>
                        </w:rPr>
                      </w:pPr>
                      <w:r w:rsidRPr="004960B4">
                        <w:rPr>
                          <w:lang w:val="fr-FR"/>
                        </w:rPr>
                        <w:t>Tel: 01986-785440. Mobile: 07747-808700</w:t>
                      </w:r>
                    </w:p>
                    <w:p w:rsidR="00CF2F14" w:rsidRPr="004960B4" w:rsidRDefault="00CF2F14">
                      <w:pPr>
                        <w:rPr>
                          <w:lang w:val="fr-FR"/>
                        </w:rPr>
                      </w:pPr>
                      <w:r w:rsidRPr="004960B4">
                        <w:rPr>
                          <w:lang w:val="fr-FR"/>
                        </w:rPr>
                        <w:t>Email: dpmantell@gmail.com</w:t>
                      </w:r>
                    </w:p>
                    <w:p w:rsidR="00CF2F14" w:rsidRPr="004960B4" w:rsidRDefault="00CF2F14">
                      <w:pPr>
                        <w:rPr>
                          <w:lang w:val="fr-FR"/>
                        </w:rPr>
                      </w:pPr>
                    </w:p>
                  </w:txbxContent>
                </v:textbox>
              </v:shape>
            </w:pict>
          </mc:Fallback>
        </mc:AlternateContent>
      </w:r>
      <w:r w:rsidR="00C95F64">
        <w:rPr>
          <w:lang w:val="en-GB"/>
        </w:rPr>
        <w:t xml:space="preserve">                           </w:t>
      </w:r>
    </w:p>
    <w:p w:rsidR="008F18F5" w:rsidRDefault="00247CFA">
      <w:pPr>
        <w:tabs>
          <w:tab w:val="left" w:pos="6660"/>
        </w:tabs>
        <w:rPr>
          <w:lang w:val="en-GB"/>
        </w:rPr>
      </w:pPr>
      <w:r>
        <w:rPr>
          <w:noProof/>
          <w:lang w:val="en-GB" w:eastAsia="en-GB"/>
        </w:rPr>
        <w:drawing>
          <wp:inline distT="0" distB="0" distL="0" distR="0">
            <wp:extent cx="896620" cy="896620"/>
            <wp:effectExtent l="0" t="0" r="0" b="0"/>
            <wp:docPr id="1" name="Picture 1" descr="D:\PFiles\MSOffice\Clipart\standard\stddir2\dd0036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Files\MSOffice\Clipart\standard\stddir2\dd00366_.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6620" cy="896620"/>
                    </a:xfrm>
                    <a:prstGeom prst="rect">
                      <a:avLst/>
                    </a:prstGeom>
                    <a:noFill/>
                    <a:ln>
                      <a:noFill/>
                    </a:ln>
                  </pic:spPr>
                </pic:pic>
              </a:graphicData>
            </a:graphic>
          </wp:inline>
        </w:drawing>
      </w:r>
      <w:r w:rsidR="00C95F64">
        <w:rPr>
          <w:lang w:val="en-GB"/>
        </w:rPr>
        <w:t xml:space="preserve">     </w:t>
      </w:r>
    </w:p>
    <w:p w:rsidR="008F18F5" w:rsidRDefault="008F18F5">
      <w:pPr>
        <w:tabs>
          <w:tab w:val="left" w:pos="6660"/>
        </w:tabs>
        <w:rPr>
          <w:lang w:val="en-GB"/>
        </w:rPr>
      </w:pPr>
    </w:p>
    <w:p w:rsidR="008F18F5" w:rsidRDefault="008F18F5">
      <w:pPr>
        <w:tabs>
          <w:tab w:val="left" w:pos="6660"/>
        </w:tabs>
        <w:rPr>
          <w:lang w:val="en-GB"/>
        </w:rPr>
      </w:pPr>
    </w:p>
    <w:p w:rsidR="008F18F5" w:rsidRDefault="00EE2286">
      <w:pPr>
        <w:tabs>
          <w:tab w:val="left" w:pos="6660"/>
        </w:tabs>
        <w:rPr>
          <w:lang w:val="en-GB"/>
        </w:rPr>
      </w:pPr>
      <w:r>
        <w:rPr>
          <w:lang w:val="en-GB"/>
        </w:rPr>
        <w:t>PCC Secretary</w:t>
      </w:r>
    </w:p>
    <w:p w:rsidR="008F18F5" w:rsidRDefault="008F18F5">
      <w:pPr>
        <w:tabs>
          <w:tab w:val="left" w:pos="6660"/>
        </w:tabs>
        <w:rPr>
          <w:lang w:val="en-GB"/>
        </w:rPr>
      </w:pPr>
    </w:p>
    <w:p w:rsidR="00D05BD5" w:rsidRDefault="00D05BD5">
      <w:pPr>
        <w:tabs>
          <w:tab w:val="left" w:pos="6660"/>
        </w:tabs>
        <w:jc w:val="right"/>
        <w:rPr>
          <w:lang w:val="en-GB"/>
        </w:rPr>
      </w:pPr>
    </w:p>
    <w:p w:rsidR="00D05BD5" w:rsidRPr="00D05BD5" w:rsidRDefault="00A50772" w:rsidP="00D05BD5">
      <w:pPr>
        <w:tabs>
          <w:tab w:val="left" w:pos="6660"/>
        </w:tabs>
        <w:jc w:val="center"/>
        <w:rPr>
          <w:b/>
          <w:u w:val="single"/>
          <w:lang w:val="en-GB"/>
        </w:rPr>
      </w:pPr>
      <w:r>
        <w:rPr>
          <w:b/>
          <w:u w:val="single"/>
          <w:lang w:val="en-GB"/>
        </w:rPr>
        <w:t xml:space="preserve">FABRIC </w:t>
      </w:r>
      <w:r w:rsidR="00D05BD5">
        <w:rPr>
          <w:b/>
          <w:u w:val="single"/>
          <w:lang w:val="en-GB"/>
        </w:rPr>
        <w:t xml:space="preserve">REPORT </w:t>
      </w:r>
      <w:r>
        <w:rPr>
          <w:b/>
          <w:u w:val="single"/>
          <w:lang w:val="en-GB"/>
        </w:rPr>
        <w:t xml:space="preserve">- </w:t>
      </w:r>
      <w:r w:rsidR="008E40B4">
        <w:rPr>
          <w:b/>
          <w:u w:val="single"/>
          <w:lang w:val="en-GB"/>
        </w:rPr>
        <w:t>CHEDISTON APCM 2</w:t>
      </w:r>
      <w:r w:rsidR="00CC7823">
        <w:rPr>
          <w:b/>
          <w:u w:val="single"/>
          <w:lang w:val="en-GB"/>
        </w:rPr>
        <w:t>7</w:t>
      </w:r>
      <w:r w:rsidR="008E40B4">
        <w:rPr>
          <w:b/>
          <w:u w:val="single"/>
          <w:lang w:val="en-GB"/>
        </w:rPr>
        <w:t>/04/17</w:t>
      </w:r>
    </w:p>
    <w:p w:rsidR="008F18F5" w:rsidRDefault="008F18F5">
      <w:pPr>
        <w:tabs>
          <w:tab w:val="left" w:pos="6660"/>
        </w:tabs>
        <w:rPr>
          <w:lang w:val="en-GB"/>
        </w:rPr>
      </w:pPr>
    </w:p>
    <w:p w:rsidR="00EE2286" w:rsidRPr="00EE2286" w:rsidRDefault="00EE2286" w:rsidP="00EE2286">
      <w:pPr>
        <w:tabs>
          <w:tab w:val="left" w:pos="6660"/>
        </w:tabs>
        <w:ind w:firstLine="720"/>
        <w:rPr>
          <w:b/>
          <w:lang w:val="en-GB"/>
        </w:rPr>
      </w:pPr>
    </w:p>
    <w:p w:rsidR="00EE2286" w:rsidRDefault="00EE2286">
      <w:pPr>
        <w:tabs>
          <w:tab w:val="left" w:pos="6660"/>
        </w:tabs>
        <w:rPr>
          <w:b/>
          <w:u w:val="single"/>
          <w:lang w:val="en-GB"/>
        </w:rPr>
      </w:pPr>
      <w:r w:rsidRPr="00EE2286">
        <w:rPr>
          <w:b/>
          <w:u w:val="single"/>
          <w:lang w:val="en-GB"/>
        </w:rPr>
        <w:t xml:space="preserve">Quinquennial Report </w:t>
      </w:r>
      <w:r>
        <w:rPr>
          <w:b/>
          <w:u w:val="single"/>
          <w:lang w:val="en-GB"/>
        </w:rPr>
        <w:t>–</w:t>
      </w:r>
      <w:r w:rsidRPr="00EE2286">
        <w:rPr>
          <w:b/>
          <w:u w:val="single"/>
          <w:lang w:val="en-GB"/>
        </w:rPr>
        <w:t xml:space="preserve"> Church</w:t>
      </w:r>
    </w:p>
    <w:p w:rsidR="00EE2286" w:rsidRDefault="00EE2286">
      <w:pPr>
        <w:tabs>
          <w:tab w:val="left" w:pos="6660"/>
        </w:tabs>
        <w:rPr>
          <w:lang w:val="en-GB"/>
        </w:rPr>
      </w:pPr>
    </w:p>
    <w:p w:rsidR="00653D59" w:rsidRDefault="00F7544E" w:rsidP="008E40B4">
      <w:pPr>
        <w:tabs>
          <w:tab w:val="left" w:pos="6660"/>
        </w:tabs>
        <w:rPr>
          <w:lang w:val="en-GB"/>
        </w:rPr>
      </w:pPr>
      <w:r>
        <w:rPr>
          <w:lang w:val="en-GB"/>
        </w:rPr>
        <w:t xml:space="preserve">The </w:t>
      </w:r>
      <w:r w:rsidR="008E40B4">
        <w:rPr>
          <w:lang w:val="en-GB"/>
        </w:rPr>
        <w:t xml:space="preserve">work detailed within the latest </w:t>
      </w:r>
      <w:r>
        <w:rPr>
          <w:lang w:val="en-GB"/>
        </w:rPr>
        <w:t>qu</w:t>
      </w:r>
      <w:r w:rsidR="00516BD8">
        <w:rPr>
          <w:lang w:val="en-GB"/>
        </w:rPr>
        <w:t>inquennial</w:t>
      </w:r>
      <w:r w:rsidR="007E6033">
        <w:rPr>
          <w:lang w:val="en-GB"/>
        </w:rPr>
        <w:t xml:space="preserve"> report</w:t>
      </w:r>
      <w:r>
        <w:rPr>
          <w:lang w:val="en-GB"/>
        </w:rPr>
        <w:t xml:space="preserve"> is</w:t>
      </w:r>
      <w:r w:rsidR="008E40B4">
        <w:rPr>
          <w:lang w:val="en-GB"/>
        </w:rPr>
        <w:t xml:space="preserve"> presently being carried out.</w:t>
      </w:r>
      <w:r w:rsidR="00653D59">
        <w:rPr>
          <w:lang w:val="en-GB"/>
        </w:rPr>
        <w:t xml:space="preserve"> The majority is nearing completion.</w:t>
      </w:r>
      <w:r w:rsidR="008E40B4">
        <w:rPr>
          <w:lang w:val="en-GB"/>
        </w:rPr>
        <w:t xml:space="preserve"> To date the roofwork </w:t>
      </w:r>
      <w:r w:rsidR="00C7221A">
        <w:rPr>
          <w:lang w:val="en-GB"/>
        </w:rPr>
        <w:t xml:space="preserve">and rainwater disposal cleaning </w:t>
      </w:r>
      <w:r w:rsidR="008E40B4">
        <w:rPr>
          <w:lang w:val="en-GB"/>
        </w:rPr>
        <w:t xml:space="preserve">is </w:t>
      </w:r>
      <w:r w:rsidR="00653D59">
        <w:rPr>
          <w:lang w:val="en-GB"/>
        </w:rPr>
        <w:t xml:space="preserve">virtually </w:t>
      </w:r>
      <w:r w:rsidR="008E40B4">
        <w:rPr>
          <w:lang w:val="en-GB"/>
        </w:rPr>
        <w:t xml:space="preserve">completed and all should </w:t>
      </w:r>
      <w:r w:rsidR="00653D59">
        <w:rPr>
          <w:lang w:val="en-GB"/>
        </w:rPr>
        <w:t xml:space="preserve">now </w:t>
      </w:r>
      <w:r w:rsidR="008E40B4">
        <w:rPr>
          <w:lang w:val="en-GB"/>
        </w:rPr>
        <w:t xml:space="preserve">be weathertight including some additional repairs necessitated by storm Doris. The vestry has been redecorated and repairs therein carried out. Repairs to perished </w:t>
      </w:r>
      <w:r w:rsidR="00C77AC5">
        <w:rPr>
          <w:lang w:val="en-GB"/>
        </w:rPr>
        <w:t>plaster</w:t>
      </w:r>
      <w:r w:rsidR="008E40B4">
        <w:rPr>
          <w:lang w:val="en-GB"/>
        </w:rPr>
        <w:t xml:space="preserve"> behind the altar are </w:t>
      </w:r>
      <w:r w:rsidR="00653D59">
        <w:rPr>
          <w:lang w:val="en-GB"/>
        </w:rPr>
        <w:t>in progress and as</w:t>
      </w:r>
      <w:r w:rsidR="008E40B4">
        <w:rPr>
          <w:lang w:val="en-GB"/>
        </w:rPr>
        <w:t xml:space="preserve"> are </w:t>
      </w:r>
      <w:r w:rsidR="00653D59">
        <w:rPr>
          <w:lang w:val="en-GB"/>
        </w:rPr>
        <w:t xml:space="preserve">the </w:t>
      </w:r>
      <w:r w:rsidR="008E40B4">
        <w:rPr>
          <w:lang w:val="en-GB"/>
        </w:rPr>
        <w:t>redecorations</w:t>
      </w:r>
      <w:r w:rsidR="00653D59">
        <w:rPr>
          <w:lang w:val="en-GB"/>
        </w:rPr>
        <w:t xml:space="preserve"> at the rear of the nave</w:t>
      </w:r>
      <w:r w:rsidR="008E40B4">
        <w:rPr>
          <w:lang w:val="en-GB"/>
        </w:rPr>
        <w:t xml:space="preserve"> following the ingress of rain.  </w:t>
      </w:r>
      <w:r w:rsidR="00653D59">
        <w:rPr>
          <w:lang w:val="en-GB"/>
        </w:rPr>
        <w:t xml:space="preserve">The majority of the external crack repairs and boundary wall repairs are completed. Some additional work has been identified and quotes are awaited; these involve the </w:t>
      </w:r>
      <w:r w:rsidR="005F28A7">
        <w:rPr>
          <w:lang w:val="en-GB"/>
        </w:rPr>
        <w:t>West</w:t>
      </w:r>
      <w:r w:rsidR="00653D59">
        <w:rPr>
          <w:lang w:val="en-GB"/>
        </w:rPr>
        <w:t xml:space="preserve"> boundary wall where I have requested 2 new brick piers and stitching.</w:t>
      </w:r>
    </w:p>
    <w:p w:rsidR="008E40B4" w:rsidRDefault="00653D59" w:rsidP="008E40B4">
      <w:pPr>
        <w:tabs>
          <w:tab w:val="left" w:pos="6660"/>
        </w:tabs>
        <w:rPr>
          <w:lang w:val="en-GB"/>
        </w:rPr>
      </w:pPr>
      <w:r>
        <w:rPr>
          <w:lang w:val="en-GB"/>
        </w:rPr>
        <w:t xml:space="preserve"> </w:t>
      </w:r>
    </w:p>
    <w:p w:rsidR="001E2F0E" w:rsidRDefault="00C7221A" w:rsidP="00C7221A">
      <w:pPr>
        <w:tabs>
          <w:tab w:val="left" w:pos="6660"/>
        </w:tabs>
        <w:rPr>
          <w:lang w:val="en-GB"/>
        </w:rPr>
      </w:pPr>
      <w:r>
        <w:rPr>
          <w:lang w:val="en-GB"/>
        </w:rPr>
        <w:t>Non-contracted work should continue to include</w:t>
      </w:r>
      <w:r w:rsidR="001E2F0E">
        <w:rPr>
          <w:lang w:val="en-GB"/>
        </w:rPr>
        <w:t xml:space="preserve"> ivy and plant growth to be removed from all tombs and monuments to prevent expensive damage to these items.</w:t>
      </w:r>
      <w:r>
        <w:rPr>
          <w:lang w:val="en-GB"/>
        </w:rPr>
        <w:t xml:space="preserve"> Also the</w:t>
      </w:r>
    </w:p>
    <w:p w:rsidR="00247CFA" w:rsidRPr="00C7221A" w:rsidRDefault="001E2F0E" w:rsidP="00C7221A">
      <w:pPr>
        <w:tabs>
          <w:tab w:val="left" w:pos="6660"/>
        </w:tabs>
        <w:rPr>
          <w:lang w:val="en-GB"/>
        </w:rPr>
      </w:pPr>
      <w:r w:rsidRPr="00C7221A">
        <w:rPr>
          <w:lang w:val="en-GB"/>
        </w:rPr>
        <w:t>Noticebo</w:t>
      </w:r>
      <w:r w:rsidR="00653D59">
        <w:rPr>
          <w:lang w:val="en-GB"/>
        </w:rPr>
        <w:t>ard to SE corner of churchyard - r</w:t>
      </w:r>
      <w:r w:rsidR="003A71B8" w:rsidRPr="00C7221A">
        <w:rPr>
          <w:lang w:val="en-GB"/>
        </w:rPr>
        <w:t>epa</w:t>
      </w:r>
      <w:r w:rsidR="00516BD8" w:rsidRPr="00C7221A">
        <w:rPr>
          <w:lang w:val="en-GB"/>
        </w:rPr>
        <w:t>irs</w:t>
      </w:r>
      <w:r w:rsidRPr="00C7221A">
        <w:rPr>
          <w:lang w:val="en-GB"/>
        </w:rPr>
        <w:t xml:space="preserve"> and decoration required.  I </w:t>
      </w:r>
      <w:r w:rsidR="003A71B8" w:rsidRPr="00C7221A">
        <w:rPr>
          <w:lang w:val="en-GB"/>
        </w:rPr>
        <w:t>believe</w:t>
      </w:r>
      <w:r w:rsidRPr="00C7221A">
        <w:rPr>
          <w:lang w:val="en-GB"/>
        </w:rPr>
        <w:t xml:space="preserve"> that a new informative noticeboard was to be erected</w:t>
      </w:r>
      <w:r w:rsidR="00516BD8" w:rsidRPr="00C7221A">
        <w:rPr>
          <w:lang w:val="en-GB"/>
        </w:rPr>
        <w:t xml:space="preserve"> some time ago</w:t>
      </w:r>
      <w:r w:rsidRPr="00C7221A">
        <w:rPr>
          <w:lang w:val="en-GB"/>
        </w:rPr>
        <w:t xml:space="preserve">, so this may negate the necessity of this work.  </w:t>
      </w:r>
    </w:p>
    <w:p w:rsidR="001E2F0E" w:rsidRPr="001E2F0E" w:rsidRDefault="001E2F0E" w:rsidP="001E2F0E">
      <w:pPr>
        <w:tabs>
          <w:tab w:val="left" w:pos="6660"/>
        </w:tabs>
        <w:rPr>
          <w:lang w:val="en-GB"/>
        </w:rPr>
      </w:pPr>
    </w:p>
    <w:p w:rsidR="00C63D24" w:rsidRDefault="00C63D24">
      <w:pPr>
        <w:tabs>
          <w:tab w:val="left" w:pos="6660"/>
        </w:tabs>
        <w:rPr>
          <w:b/>
          <w:u w:val="single"/>
          <w:lang w:val="en-GB"/>
        </w:rPr>
      </w:pPr>
    </w:p>
    <w:p w:rsidR="003D5845" w:rsidRDefault="003D5845">
      <w:pPr>
        <w:tabs>
          <w:tab w:val="left" w:pos="6660"/>
        </w:tabs>
        <w:rPr>
          <w:b/>
          <w:u w:val="single"/>
          <w:lang w:val="en-GB"/>
        </w:rPr>
      </w:pPr>
      <w:r>
        <w:rPr>
          <w:b/>
          <w:u w:val="single"/>
          <w:lang w:val="en-GB"/>
        </w:rPr>
        <w:t>Church Track &amp; Car Park</w:t>
      </w:r>
    </w:p>
    <w:p w:rsidR="003D5845" w:rsidRDefault="003D5845">
      <w:pPr>
        <w:tabs>
          <w:tab w:val="left" w:pos="6660"/>
        </w:tabs>
        <w:rPr>
          <w:b/>
          <w:u w:val="single"/>
          <w:lang w:val="en-GB"/>
        </w:rPr>
      </w:pPr>
    </w:p>
    <w:p w:rsidR="003D5845" w:rsidRDefault="00C7221A">
      <w:pPr>
        <w:tabs>
          <w:tab w:val="left" w:pos="6660"/>
        </w:tabs>
        <w:rPr>
          <w:lang w:val="en-GB"/>
        </w:rPr>
      </w:pPr>
      <w:r>
        <w:rPr>
          <w:lang w:val="en-GB"/>
        </w:rPr>
        <w:t xml:space="preserve">I had previously provided infill material for the church track and had all levelled off. </w:t>
      </w:r>
      <w:r w:rsidR="009C3DDC">
        <w:rPr>
          <w:lang w:val="en-GB"/>
        </w:rPr>
        <w:t>I did over-order the repair material to ensure a supply is available for topping up and this will need to be carried out on a regular basis.  I hope that I can rely upon those living close to the track and car park to undertake this minor work.</w:t>
      </w:r>
    </w:p>
    <w:p w:rsidR="009C3DDC" w:rsidRDefault="009C3DDC">
      <w:pPr>
        <w:tabs>
          <w:tab w:val="left" w:pos="6660"/>
        </w:tabs>
        <w:rPr>
          <w:lang w:val="en-GB"/>
        </w:rPr>
      </w:pPr>
    </w:p>
    <w:p w:rsidR="009C3DDC" w:rsidRPr="009C3DDC" w:rsidRDefault="009C3DDC">
      <w:pPr>
        <w:tabs>
          <w:tab w:val="left" w:pos="6660"/>
        </w:tabs>
        <w:rPr>
          <w:lang w:val="en-GB"/>
        </w:rPr>
      </w:pPr>
      <w:r>
        <w:rPr>
          <w:lang w:val="en-GB"/>
        </w:rPr>
        <w:t>Speeding along the track and sharp turning from the rear of the houses in Shop Row does cause the potholes to form. It would be good to reduce the vehicular movement along the track as far as is possible!</w:t>
      </w:r>
    </w:p>
    <w:p w:rsidR="003D5845" w:rsidRDefault="003D5845">
      <w:pPr>
        <w:tabs>
          <w:tab w:val="left" w:pos="6660"/>
        </w:tabs>
        <w:rPr>
          <w:b/>
          <w:u w:val="single"/>
          <w:lang w:val="en-GB"/>
        </w:rPr>
      </w:pPr>
    </w:p>
    <w:p w:rsidR="001E2F0E" w:rsidRDefault="001E2F0E">
      <w:pPr>
        <w:tabs>
          <w:tab w:val="left" w:pos="6660"/>
        </w:tabs>
        <w:rPr>
          <w:b/>
          <w:u w:val="single"/>
          <w:lang w:val="en-GB"/>
        </w:rPr>
      </w:pPr>
      <w:r w:rsidRPr="004F4515">
        <w:rPr>
          <w:b/>
          <w:u w:val="single"/>
          <w:lang w:val="en-GB"/>
        </w:rPr>
        <w:t>Schoolroom</w:t>
      </w:r>
    </w:p>
    <w:p w:rsidR="004F4515" w:rsidRPr="004F4515" w:rsidRDefault="004F4515">
      <w:pPr>
        <w:tabs>
          <w:tab w:val="left" w:pos="6660"/>
        </w:tabs>
        <w:rPr>
          <w:b/>
          <w:u w:val="single"/>
          <w:lang w:val="en-GB"/>
        </w:rPr>
      </w:pPr>
    </w:p>
    <w:p w:rsidR="00E029C6" w:rsidRDefault="00E029C6" w:rsidP="00E029C6">
      <w:pPr>
        <w:tabs>
          <w:tab w:val="left" w:pos="6660"/>
        </w:tabs>
        <w:rPr>
          <w:lang w:val="en-GB"/>
        </w:rPr>
      </w:pPr>
      <w:r>
        <w:rPr>
          <w:lang w:val="en-GB"/>
        </w:rPr>
        <w:t>As reported at last year’s meeting, t</w:t>
      </w:r>
      <w:r w:rsidR="001E2F0E" w:rsidRPr="001E2F0E">
        <w:rPr>
          <w:lang w:val="en-GB"/>
        </w:rPr>
        <w:t>he</w:t>
      </w:r>
      <w:r w:rsidR="00F7544E">
        <w:rPr>
          <w:lang w:val="en-GB"/>
        </w:rPr>
        <w:t>re has been no action to progress the extension of the Schoolroom.</w:t>
      </w:r>
      <w:r>
        <w:rPr>
          <w:lang w:val="en-GB"/>
        </w:rPr>
        <w:t xml:space="preserve"> You will have noted that Linstead have now provided a disabled ramp entry to their village hall and this was something being incorporated into </w:t>
      </w:r>
      <w:r w:rsidR="00653D59">
        <w:rPr>
          <w:lang w:val="en-GB"/>
        </w:rPr>
        <w:t xml:space="preserve">our </w:t>
      </w:r>
      <w:r>
        <w:rPr>
          <w:lang w:val="en-GB"/>
        </w:rPr>
        <w:t>previously accepted scheme.</w:t>
      </w:r>
    </w:p>
    <w:p w:rsidR="0028129A" w:rsidRDefault="007E6033">
      <w:pPr>
        <w:tabs>
          <w:tab w:val="left" w:pos="6660"/>
        </w:tabs>
        <w:rPr>
          <w:lang w:val="en-GB"/>
        </w:rPr>
      </w:pPr>
      <w:r>
        <w:rPr>
          <w:lang w:val="en-GB"/>
        </w:rPr>
        <w:t xml:space="preserve"> </w:t>
      </w:r>
    </w:p>
    <w:p w:rsidR="00F73480" w:rsidRDefault="00E029C6">
      <w:pPr>
        <w:tabs>
          <w:tab w:val="left" w:pos="6660"/>
        </w:tabs>
        <w:rPr>
          <w:lang w:val="en-GB"/>
        </w:rPr>
      </w:pPr>
      <w:r>
        <w:rPr>
          <w:lang w:val="en-GB"/>
        </w:rPr>
        <w:t>Just for a matter of record. Fire Safety – previously mentioned to the PCC that events including any tables and also chairs must be restricted to</w:t>
      </w:r>
      <w:r w:rsidR="00F73480">
        <w:rPr>
          <w:lang w:val="en-GB"/>
        </w:rPr>
        <w:t xml:space="preserve"> no more than 48 </w:t>
      </w:r>
      <w:r>
        <w:rPr>
          <w:lang w:val="en-GB"/>
        </w:rPr>
        <w:t xml:space="preserve">persons </w:t>
      </w:r>
      <w:r w:rsidR="00F73480">
        <w:rPr>
          <w:lang w:val="en-GB"/>
        </w:rPr>
        <w:lastRenderedPageBreak/>
        <w:t xml:space="preserve">including a clear corridor space the length of the room of at least </w:t>
      </w:r>
      <w:r w:rsidR="00A61C8D">
        <w:rPr>
          <w:lang w:val="en-GB"/>
        </w:rPr>
        <w:t xml:space="preserve">1m wide; if that cannot be achieved then the numbers should be reduced. </w:t>
      </w:r>
      <w:r w:rsidR="00F73480">
        <w:rPr>
          <w:lang w:val="en-GB"/>
        </w:rPr>
        <w:t xml:space="preserve"> Remember also that the single means of escape is past the kitchen area which is probably the most dangerous area where a fire could start! </w:t>
      </w:r>
      <w:r>
        <w:rPr>
          <w:lang w:val="en-GB"/>
        </w:rPr>
        <w:t>T</w:t>
      </w:r>
      <w:r w:rsidR="00F73480">
        <w:rPr>
          <w:lang w:val="en-GB"/>
        </w:rPr>
        <w:t xml:space="preserve">hose in charge of bookings and overseeing the use of the room are deemed by law to be ‘persons responsible’ and should be aware that should recommended numbers or layouts be compromised, they would be held </w:t>
      </w:r>
      <w:r>
        <w:rPr>
          <w:lang w:val="en-GB"/>
        </w:rPr>
        <w:t xml:space="preserve">personally </w:t>
      </w:r>
      <w:r w:rsidR="00F73480">
        <w:rPr>
          <w:lang w:val="en-GB"/>
        </w:rPr>
        <w:t xml:space="preserve">responsible for any injuries (albeit no doubt protected by the Church’s insurance). It is not good enough to agree to add just a few more people in the room and hope nothing happens!  </w:t>
      </w:r>
    </w:p>
    <w:p w:rsidR="001E2F0E" w:rsidRDefault="001E2F0E">
      <w:pPr>
        <w:tabs>
          <w:tab w:val="left" w:pos="6660"/>
        </w:tabs>
        <w:rPr>
          <w:b/>
          <w:lang w:val="en-GB"/>
        </w:rPr>
      </w:pPr>
    </w:p>
    <w:p w:rsidR="0028129A" w:rsidRDefault="00516BD8">
      <w:pPr>
        <w:tabs>
          <w:tab w:val="left" w:pos="6660"/>
        </w:tabs>
        <w:rPr>
          <w:b/>
          <w:u w:val="single"/>
          <w:lang w:val="en-GB"/>
        </w:rPr>
      </w:pPr>
      <w:r w:rsidRPr="0028129A">
        <w:rPr>
          <w:b/>
          <w:u w:val="single"/>
          <w:lang w:val="en-GB"/>
        </w:rPr>
        <w:t>Church</w:t>
      </w:r>
      <w:r w:rsidR="0028129A" w:rsidRPr="0028129A">
        <w:rPr>
          <w:b/>
          <w:u w:val="single"/>
          <w:lang w:val="en-GB"/>
        </w:rPr>
        <w:t xml:space="preserve"> Lighting</w:t>
      </w:r>
    </w:p>
    <w:p w:rsidR="0028129A" w:rsidRDefault="0028129A">
      <w:pPr>
        <w:tabs>
          <w:tab w:val="left" w:pos="6660"/>
        </w:tabs>
        <w:rPr>
          <w:b/>
          <w:u w:val="single"/>
          <w:lang w:val="en-GB"/>
        </w:rPr>
      </w:pPr>
    </w:p>
    <w:p w:rsidR="003D5845" w:rsidRDefault="00D87F80" w:rsidP="00D87F80">
      <w:pPr>
        <w:tabs>
          <w:tab w:val="left" w:pos="6660"/>
        </w:tabs>
        <w:rPr>
          <w:lang w:val="en-GB"/>
        </w:rPr>
      </w:pPr>
      <w:r>
        <w:rPr>
          <w:lang w:val="en-GB"/>
        </w:rPr>
        <w:t xml:space="preserve">The matter of upgrading the lighting within the church looks as if it is finally nearing finalising. The PCC have indicated the preferred style of pendant lighting to the nave and this is presently being progressed. </w:t>
      </w:r>
      <w:r w:rsidR="00653D59">
        <w:rPr>
          <w:lang w:val="en-GB"/>
        </w:rPr>
        <w:t>A</w:t>
      </w:r>
      <w:r w:rsidR="00CF2F14">
        <w:rPr>
          <w:lang w:val="en-GB"/>
        </w:rPr>
        <w:t>s</w:t>
      </w:r>
      <w:r w:rsidR="00653D59">
        <w:rPr>
          <w:lang w:val="en-GB"/>
        </w:rPr>
        <w:t xml:space="preserve"> </w:t>
      </w:r>
      <w:r w:rsidR="00CF2F14">
        <w:rPr>
          <w:lang w:val="en-GB"/>
        </w:rPr>
        <w:t xml:space="preserve">a </w:t>
      </w:r>
      <w:r w:rsidR="00653D59">
        <w:rPr>
          <w:lang w:val="en-GB"/>
        </w:rPr>
        <w:t xml:space="preserve">sample lamp </w:t>
      </w:r>
      <w:r w:rsidR="00CF2F14">
        <w:rPr>
          <w:lang w:val="en-GB"/>
        </w:rPr>
        <w:t>cannot be provided on a sale/return basis from the selected supplier, a decision is required to order all (seems sensible) or just one.</w:t>
      </w:r>
      <w:r w:rsidR="00653D59">
        <w:rPr>
          <w:lang w:val="en-GB"/>
        </w:rPr>
        <w:t xml:space="preserve"> I already have a quote the pendant lamps to be replaced. </w:t>
      </w:r>
      <w:r>
        <w:rPr>
          <w:lang w:val="en-GB"/>
        </w:rPr>
        <w:t xml:space="preserve">Once this lighting is installed a decision can be made as to </w:t>
      </w:r>
      <w:r w:rsidR="00E029C6">
        <w:rPr>
          <w:lang w:val="en-GB"/>
        </w:rPr>
        <w:t>whether high</w:t>
      </w:r>
      <w:r>
        <w:rPr>
          <w:lang w:val="en-GB"/>
        </w:rPr>
        <w:t xml:space="preserve"> level LED lamps a</w:t>
      </w:r>
      <w:r w:rsidR="008E40B4">
        <w:rPr>
          <w:lang w:val="en-GB"/>
        </w:rPr>
        <w:t>r</w:t>
      </w:r>
      <w:r>
        <w:rPr>
          <w:lang w:val="en-GB"/>
        </w:rPr>
        <w:t xml:space="preserve">e additionally required. </w:t>
      </w:r>
    </w:p>
    <w:p w:rsidR="00C63D24" w:rsidRDefault="00C63D24">
      <w:pPr>
        <w:tabs>
          <w:tab w:val="left" w:pos="6660"/>
        </w:tabs>
        <w:rPr>
          <w:b/>
          <w:u w:val="single"/>
          <w:lang w:val="en-GB"/>
        </w:rPr>
      </w:pPr>
    </w:p>
    <w:p w:rsidR="00C63D24" w:rsidRDefault="00C63D24">
      <w:pPr>
        <w:tabs>
          <w:tab w:val="left" w:pos="6660"/>
        </w:tabs>
        <w:rPr>
          <w:b/>
          <w:u w:val="single"/>
          <w:lang w:val="en-GB"/>
        </w:rPr>
      </w:pPr>
      <w:bookmarkStart w:id="0" w:name="_GoBack"/>
      <w:bookmarkEnd w:id="0"/>
    </w:p>
    <w:p w:rsidR="00516BD8" w:rsidRPr="00AF3ACC" w:rsidRDefault="00AF3ACC">
      <w:pPr>
        <w:tabs>
          <w:tab w:val="left" w:pos="6660"/>
        </w:tabs>
        <w:rPr>
          <w:b/>
          <w:u w:val="single"/>
          <w:lang w:val="en-GB"/>
        </w:rPr>
      </w:pPr>
      <w:r w:rsidRPr="00AF3ACC">
        <w:rPr>
          <w:b/>
          <w:u w:val="single"/>
          <w:lang w:val="en-GB"/>
        </w:rPr>
        <w:t xml:space="preserve">Parish </w:t>
      </w:r>
      <w:r>
        <w:rPr>
          <w:b/>
          <w:u w:val="single"/>
          <w:lang w:val="en-GB"/>
        </w:rPr>
        <w:t xml:space="preserve">Council </w:t>
      </w:r>
      <w:r w:rsidRPr="00AF3ACC">
        <w:rPr>
          <w:b/>
          <w:u w:val="single"/>
          <w:lang w:val="en-GB"/>
        </w:rPr>
        <w:t>Website</w:t>
      </w:r>
    </w:p>
    <w:p w:rsidR="0028129A" w:rsidRDefault="0028129A">
      <w:pPr>
        <w:tabs>
          <w:tab w:val="left" w:pos="6660"/>
        </w:tabs>
        <w:rPr>
          <w:lang w:val="en-GB"/>
        </w:rPr>
      </w:pPr>
    </w:p>
    <w:p w:rsidR="00AF3ACC" w:rsidRDefault="00AF3ACC">
      <w:pPr>
        <w:tabs>
          <w:tab w:val="left" w:pos="6660"/>
        </w:tabs>
        <w:rPr>
          <w:lang w:val="en-GB"/>
        </w:rPr>
      </w:pPr>
      <w:r>
        <w:rPr>
          <w:lang w:val="en-GB"/>
        </w:rPr>
        <w:t xml:space="preserve">As webmaster, I continue to publish details of church services and bell ringing. </w:t>
      </w:r>
      <w:r w:rsidR="003B59BD">
        <w:rPr>
          <w:lang w:val="en-GB"/>
        </w:rPr>
        <w:t xml:space="preserve">I also place relevant matters on the Parish Website’s Facebook page. In this latter respect church posts (among others) can be made to the Facebook page directly by any villagers, churchwardens etc and it would be good if this </w:t>
      </w:r>
      <w:r w:rsidR="00FD5E36">
        <w:rPr>
          <w:lang w:val="en-GB"/>
        </w:rPr>
        <w:t xml:space="preserve">were to happen to save me this task! </w:t>
      </w:r>
      <w:r w:rsidR="003B59BD">
        <w:rPr>
          <w:lang w:val="en-GB"/>
        </w:rPr>
        <w:t xml:space="preserve"> </w:t>
      </w:r>
      <w:r>
        <w:rPr>
          <w:lang w:val="en-GB"/>
        </w:rPr>
        <w:t xml:space="preserve">However, it is important that I am provided with this information well in advance.  Many is the time that I have to wait for Team Times to be published to pick up the services details! Obviously I am only too happy to publish notices </w:t>
      </w:r>
      <w:r w:rsidR="009C3DDC">
        <w:rPr>
          <w:lang w:val="en-GB"/>
        </w:rPr>
        <w:t xml:space="preserve">and Reports </w:t>
      </w:r>
      <w:r>
        <w:rPr>
          <w:lang w:val="en-GB"/>
        </w:rPr>
        <w:t>of all Church events.</w:t>
      </w:r>
    </w:p>
    <w:p w:rsidR="0028129A" w:rsidRDefault="0028129A">
      <w:pPr>
        <w:tabs>
          <w:tab w:val="left" w:pos="6660"/>
        </w:tabs>
        <w:rPr>
          <w:lang w:val="en-GB"/>
        </w:rPr>
      </w:pPr>
    </w:p>
    <w:p w:rsidR="00EE2286" w:rsidRDefault="00247CFA">
      <w:pPr>
        <w:tabs>
          <w:tab w:val="left" w:pos="6660"/>
        </w:tabs>
        <w:rPr>
          <w:lang w:val="en-GB"/>
        </w:rPr>
      </w:pPr>
      <w:r>
        <w:rPr>
          <w:lang w:val="en-GB"/>
        </w:rPr>
        <w:t>David Mantell</w:t>
      </w:r>
    </w:p>
    <w:p w:rsidR="008F18F5" w:rsidRDefault="008F18F5">
      <w:pPr>
        <w:tabs>
          <w:tab w:val="left" w:pos="6660"/>
        </w:tabs>
        <w:rPr>
          <w:lang w:val="en-GB"/>
        </w:rPr>
      </w:pPr>
    </w:p>
    <w:p w:rsidR="008F18F5" w:rsidRDefault="008F18F5">
      <w:pPr>
        <w:tabs>
          <w:tab w:val="left" w:pos="6660"/>
        </w:tabs>
        <w:rPr>
          <w:lang w:val="en-GB"/>
        </w:rPr>
      </w:pPr>
    </w:p>
    <w:p w:rsidR="008F18F5" w:rsidRDefault="008F18F5">
      <w:pPr>
        <w:tabs>
          <w:tab w:val="left" w:pos="6660"/>
        </w:tabs>
        <w:rPr>
          <w:lang w:val="en-GB"/>
        </w:rPr>
      </w:pPr>
    </w:p>
    <w:p w:rsidR="008F18F5" w:rsidRDefault="008F18F5">
      <w:pPr>
        <w:tabs>
          <w:tab w:val="left" w:pos="6660"/>
        </w:tabs>
        <w:rPr>
          <w:lang w:val="en-GB"/>
        </w:rPr>
      </w:pPr>
    </w:p>
    <w:p w:rsidR="00C95F64" w:rsidRDefault="00C95F64">
      <w:pPr>
        <w:tabs>
          <w:tab w:val="left" w:pos="6660"/>
        </w:tabs>
        <w:rPr>
          <w:lang w:val="en-GB"/>
        </w:rPr>
      </w:pPr>
    </w:p>
    <w:sectPr w:rsidR="00C95F64">
      <w:pgSz w:w="11907" w:h="16840" w:code="9"/>
      <w:pgMar w:top="719"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94B19"/>
    <w:multiLevelType w:val="hybridMultilevel"/>
    <w:tmpl w:val="375C5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attachedTemplate r:id="rId1"/>
  <w:defaultTabStop w:val="720"/>
  <w:drawingGridHorizontalSpacing w:val="96"/>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286"/>
    <w:rsid w:val="001A679C"/>
    <w:rsid w:val="001E2F0E"/>
    <w:rsid w:val="00247CFA"/>
    <w:rsid w:val="0028129A"/>
    <w:rsid w:val="00375969"/>
    <w:rsid w:val="003A71B8"/>
    <w:rsid w:val="003B59BD"/>
    <w:rsid w:val="003D5845"/>
    <w:rsid w:val="004960B4"/>
    <w:rsid w:val="004F4515"/>
    <w:rsid w:val="00516BD8"/>
    <w:rsid w:val="005F28A7"/>
    <w:rsid w:val="00653D59"/>
    <w:rsid w:val="007E6033"/>
    <w:rsid w:val="00845C52"/>
    <w:rsid w:val="008E40B4"/>
    <w:rsid w:val="008F18F5"/>
    <w:rsid w:val="009A3587"/>
    <w:rsid w:val="009C3DDC"/>
    <w:rsid w:val="00A50772"/>
    <w:rsid w:val="00A61C8D"/>
    <w:rsid w:val="00AF3ACC"/>
    <w:rsid w:val="00B03AE1"/>
    <w:rsid w:val="00BA0438"/>
    <w:rsid w:val="00C16126"/>
    <w:rsid w:val="00C63D24"/>
    <w:rsid w:val="00C7221A"/>
    <w:rsid w:val="00C77AC5"/>
    <w:rsid w:val="00C95F64"/>
    <w:rsid w:val="00CC7823"/>
    <w:rsid w:val="00CF2F14"/>
    <w:rsid w:val="00D05BD5"/>
    <w:rsid w:val="00D34D53"/>
    <w:rsid w:val="00D63E5F"/>
    <w:rsid w:val="00D87F80"/>
    <w:rsid w:val="00DA4C05"/>
    <w:rsid w:val="00E029C6"/>
    <w:rsid w:val="00E513C6"/>
    <w:rsid w:val="00E56237"/>
    <w:rsid w:val="00E71231"/>
    <w:rsid w:val="00EE2286"/>
    <w:rsid w:val="00F66158"/>
    <w:rsid w:val="00F73480"/>
    <w:rsid w:val="00F7544E"/>
    <w:rsid w:val="00F77B0C"/>
    <w:rsid w:val="00FD5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B03AE1"/>
    <w:rPr>
      <w:rFonts w:ascii="Tahoma" w:hAnsi="Tahoma" w:cs="Tahoma"/>
      <w:sz w:val="16"/>
      <w:szCs w:val="16"/>
    </w:rPr>
  </w:style>
  <w:style w:type="character" w:customStyle="1" w:styleId="BalloonTextChar">
    <w:name w:val="Balloon Text Char"/>
    <w:basedOn w:val="DefaultParagraphFont"/>
    <w:link w:val="BalloonText"/>
    <w:uiPriority w:val="99"/>
    <w:semiHidden/>
    <w:rsid w:val="00B03AE1"/>
    <w:rPr>
      <w:rFonts w:ascii="Tahoma" w:hAnsi="Tahoma" w:cs="Tahoma"/>
      <w:sz w:val="16"/>
      <w:szCs w:val="16"/>
      <w:lang w:val="en-US" w:eastAsia="en-US"/>
    </w:rPr>
  </w:style>
  <w:style w:type="paragraph" w:styleId="ListParagraph">
    <w:name w:val="List Paragraph"/>
    <w:basedOn w:val="Normal"/>
    <w:uiPriority w:val="34"/>
    <w:qFormat/>
    <w:rsid w:val="001E2F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B03AE1"/>
    <w:rPr>
      <w:rFonts w:ascii="Tahoma" w:hAnsi="Tahoma" w:cs="Tahoma"/>
      <w:sz w:val="16"/>
      <w:szCs w:val="16"/>
    </w:rPr>
  </w:style>
  <w:style w:type="character" w:customStyle="1" w:styleId="BalloonTextChar">
    <w:name w:val="Balloon Text Char"/>
    <w:basedOn w:val="DefaultParagraphFont"/>
    <w:link w:val="BalloonText"/>
    <w:uiPriority w:val="99"/>
    <w:semiHidden/>
    <w:rsid w:val="00B03AE1"/>
    <w:rPr>
      <w:rFonts w:ascii="Tahoma" w:hAnsi="Tahoma" w:cs="Tahoma"/>
      <w:sz w:val="16"/>
      <w:szCs w:val="16"/>
      <w:lang w:val="en-US" w:eastAsia="en-US"/>
    </w:rPr>
  </w:style>
  <w:style w:type="paragraph" w:styleId="ListParagraph">
    <w:name w:val="List Paragraph"/>
    <w:basedOn w:val="Normal"/>
    <w:uiPriority w:val="34"/>
    <w:qFormat/>
    <w:rsid w:val="001E2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D&amp;J%20Letter%20Suffol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D&amp;J Letter Suffolk</Template>
  <TotalTime>73</TotalTime>
  <Pages>1</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DAVID MANTELL ASSOCIATES</Company>
  <LinksUpToDate>false</LinksUpToDate>
  <CharactersWithSpaces>4175</CharactersWithSpaces>
  <SharedDoc>false</SharedDoc>
  <HLinks>
    <vt:vector size="6" baseType="variant">
      <vt:variant>
        <vt:i4>5636201</vt:i4>
      </vt:variant>
      <vt:variant>
        <vt:i4>1053</vt:i4>
      </vt:variant>
      <vt:variant>
        <vt:i4>1025</vt:i4>
      </vt:variant>
      <vt:variant>
        <vt:i4>1</vt:i4>
      </vt:variant>
      <vt:variant>
        <vt:lpwstr>D:\PFiles\MSOffice\Clipart\standard\stddir2\dd00366_.wmf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Mantell</dc:creator>
  <cp:lastModifiedBy>Mantell</cp:lastModifiedBy>
  <cp:revision>10</cp:revision>
  <cp:lastPrinted>2017-04-27T14:02:00Z</cp:lastPrinted>
  <dcterms:created xsi:type="dcterms:W3CDTF">2017-04-23T12:41:00Z</dcterms:created>
  <dcterms:modified xsi:type="dcterms:W3CDTF">2017-04-27T14:18:00Z</dcterms:modified>
</cp:coreProperties>
</file>